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F583E7" w14:textId="44D3CD18" w:rsidR="0087333E" w:rsidRPr="00454545" w:rsidRDefault="0087333E" w:rsidP="001477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652"/>
        <w:gridCol w:w="284"/>
        <w:gridCol w:w="283"/>
      </w:tblGrid>
      <w:tr w:rsidR="000755CF" w:rsidRPr="00454545" w14:paraId="4608B7FE" w14:textId="77777777" w:rsidTr="00413188">
        <w:trPr>
          <w:gridAfter w:val="2"/>
          <w:wAfter w:w="567" w:type="dxa"/>
          <w:cantSplit/>
        </w:trPr>
        <w:tc>
          <w:tcPr>
            <w:tcW w:w="3652" w:type="dxa"/>
          </w:tcPr>
          <w:p w14:paraId="531ED3C8" w14:textId="77777777" w:rsidR="000755CF" w:rsidRPr="00454545" w:rsidRDefault="000755CF" w:rsidP="004131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de-DE" w:eastAsia="hr-HR"/>
              </w:rPr>
              <w:t xml:space="preserve">   </w:t>
            </w: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br w:type="page"/>
            </w:r>
            <w:r w:rsidRPr="0045454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hr-HR"/>
              </w:rPr>
              <w:drawing>
                <wp:inline distT="0" distB="0" distL="0" distR="0" wp14:anchorId="14AEF87F" wp14:editId="177FE2E7">
                  <wp:extent cx="504825" cy="638175"/>
                  <wp:effectExtent l="0" t="0" r="9525" b="952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F742C" w14:textId="77777777" w:rsidR="000755CF" w:rsidRPr="00454545" w:rsidRDefault="000755CF" w:rsidP="004131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REPUBLIKA HRVATSKA</w:t>
            </w:r>
          </w:p>
        </w:tc>
      </w:tr>
      <w:tr w:rsidR="000755CF" w:rsidRPr="00454545" w14:paraId="7E0894AE" w14:textId="77777777" w:rsidTr="00413188">
        <w:trPr>
          <w:gridAfter w:val="2"/>
          <w:wAfter w:w="567" w:type="dxa"/>
          <w:cantSplit/>
        </w:trPr>
        <w:tc>
          <w:tcPr>
            <w:tcW w:w="3652" w:type="dxa"/>
          </w:tcPr>
          <w:p w14:paraId="5787565A" w14:textId="77777777" w:rsidR="000755CF" w:rsidRPr="00454545" w:rsidRDefault="000755CF" w:rsidP="004131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ISTARSKA ŽUPANIJA</w:t>
            </w:r>
          </w:p>
        </w:tc>
      </w:tr>
      <w:tr w:rsidR="000755CF" w:rsidRPr="00454545" w14:paraId="33FA606F" w14:textId="77777777" w:rsidTr="00413188">
        <w:trPr>
          <w:gridAfter w:val="2"/>
          <w:wAfter w:w="567" w:type="dxa"/>
          <w:cantSplit/>
        </w:trPr>
        <w:tc>
          <w:tcPr>
            <w:tcW w:w="3652" w:type="dxa"/>
          </w:tcPr>
          <w:p w14:paraId="2A3CDD2F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    GRAD POREČ - PARENZO </w:t>
            </w:r>
          </w:p>
          <w:p w14:paraId="7BFE2538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CITTÀ DI POREČ - PARENZO</w:t>
            </w:r>
          </w:p>
          <w:p w14:paraId="5FE6CAAE" w14:textId="77777777" w:rsidR="000755CF" w:rsidRPr="00454545" w:rsidRDefault="000755CF" w:rsidP="004131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Gradonačelnik</w:t>
            </w:r>
          </w:p>
        </w:tc>
      </w:tr>
      <w:tr w:rsidR="000755CF" w:rsidRPr="00454545" w14:paraId="28B29DE6" w14:textId="77777777" w:rsidTr="00413188">
        <w:trPr>
          <w:cantSplit/>
        </w:trPr>
        <w:tc>
          <w:tcPr>
            <w:tcW w:w="3936" w:type="dxa"/>
            <w:gridSpan w:val="2"/>
          </w:tcPr>
          <w:p w14:paraId="27525965" w14:textId="782564FB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KLASA: </w:t>
            </w:r>
            <w:r w:rsidR="00F8025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024-01/25-01/</w:t>
            </w:r>
            <w:r w:rsidR="00F8025A" w:rsidRPr="00642A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380</w:t>
            </w:r>
          </w:p>
        </w:tc>
        <w:tc>
          <w:tcPr>
            <w:tcW w:w="283" w:type="dxa"/>
          </w:tcPr>
          <w:p w14:paraId="1D3C2DB8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  <w:tr w:rsidR="000755CF" w:rsidRPr="00454545" w14:paraId="180E745A" w14:textId="77777777" w:rsidTr="00413188">
        <w:trPr>
          <w:cantSplit/>
        </w:trPr>
        <w:tc>
          <w:tcPr>
            <w:tcW w:w="3936" w:type="dxa"/>
            <w:gridSpan w:val="2"/>
          </w:tcPr>
          <w:p w14:paraId="676040EA" w14:textId="1D3CBA3C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URBROJ : 216</w:t>
            </w:r>
            <w:r w:rsidR="000736F3"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3-6</w:t>
            </w: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-09/01-2</w:t>
            </w:r>
            <w:r w:rsidR="00566F83"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5</w:t>
            </w:r>
            <w:r w:rsidRPr="00642A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-</w:t>
            </w:r>
            <w:r w:rsidR="00642A9E" w:rsidRPr="00642A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</w:t>
            </w:r>
          </w:p>
        </w:tc>
        <w:tc>
          <w:tcPr>
            <w:tcW w:w="283" w:type="dxa"/>
          </w:tcPr>
          <w:p w14:paraId="72A75255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  <w:tr w:rsidR="000755CF" w:rsidRPr="00454545" w14:paraId="300D5E36" w14:textId="77777777" w:rsidTr="00413188">
        <w:trPr>
          <w:cantSplit/>
        </w:trPr>
        <w:tc>
          <w:tcPr>
            <w:tcW w:w="3936" w:type="dxa"/>
            <w:gridSpan w:val="2"/>
          </w:tcPr>
          <w:p w14:paraId="7D9262B4" w14:textId="70DF955B" w:rsidR="000755CF" w:rsidRPr="00454545" w:rsidRDefault="000755CF" w:rsidP="00413188">
            <w:pPr>
              <w:spacing w:after="0" w:line="240" w:lineRule="auto"/>
              <w:ind w:right="-675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Poreč-Parenzo,  </w:t>
            </w:r>
            <w:r w:rsidR="00F8025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14. studenog </w:t>
            </w: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202</w:t>
            </w:r>
            <w:r w:rsidR="00566F83"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5</w:t>
            </w: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.</w:t>
            </w:r>
          </w:p>
        </w:tc>
        <w:tc>
          <w:tcPr>
            <w:tcW w:w="283" w:type="dxa"/>
          </w:tcPr>
          <w:p w14:paraId="73E19490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</w:tbl>
    <w:p w14:paraId="460ED013" w14:textId="77777777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6762EEB5" w14:textId="5142301A" w:rsidR="00BE2B74" w:rsidRPr="00454545" w:rsidRDefault="00BE2B74" w:rsidP="00655E09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 temelju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članka 53. Statuta Grada Poreča-Parenzo („Službeni glasnik Grada Poreča-Parenzo“ broj 2/13</w:t>
      </w:r>
      <w:r w:rsidR="000736F3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10/18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</w:t>
      </w:r>
      <w:r w:rsidR="000736F3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2/21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12/24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)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 prijedlog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Upravnog odjela za društvene djelatnosti KLASA: </w:t>
      </w:r>
      <w:r w:rsidR="001C36F0" w:rsidRPr="001C36F0">
        <w:rPr>
          <w:rFonts w:ascii="Times New Roman" w:eastAsia="Times New Roman" w:hAnsi="Times New Roman" w:cs="Times New Roman"/>
          <w:sz w:val="24"/>
          <w:szCs w:val="24"/>
          <w:lang w:eastAsia="hr-HR"/>
        </w:rPr>
        <w:t>601-02/25-01/50</w:t>
      </w:r>
      <w:r w:rsidR="001C36F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URBROJ: </w:t>
      </w:r>
      <w:r w:rsidR="001C36F0" w:rsidRPr="001C36F0">
        <w:rPr>
          <w:rFonts w:ascii="Times New Roman" w:eastAsia="Times New Roman" w:hAnsi="Times New Roman" w:cs="Times New Roman"/>
          <w:sz w:val="24"/>
          <w:szCs w:val="24"/>
          <w:lang w:eastAsia="hr-HR"/>
        </w:rPr>
        <w:t>2163-6-21/05-25-5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od</w:t>
      </w:r>
      <w:r w:rsidR="00245510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1C36F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>13. studenog 2025. godine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Gradonačelnik Grada Poreča-Parenzo</w:t>
      </w:r>
      <w:r w:rsidR="001C36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je,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1C36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14. studenog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202</w:t>
      </w:r>
      <w:r w:rsidR="00CC761F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5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. godine </w:t>
      </w:r>
      <w:r w:rsidR="001C36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donio sljedeći</w:t>
      </w:r>
    </w:p>
    <w:p w14:paraId="596C8B77" w14:textId="77777777" w:rsidR="00BE2B74" w:rsidRPr="00454545" w:rsidRDefault="00BE2B74" w:rsidP="00BE2B7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</w:t>
      </w:r>
    </w:p>
    <w:p w14:paraId="342F3BC8" w14:textId="77777777" w:rsidR="00BE2B74" w:rsidRPr="00454545" w:rsidRDefault="00BE2B74" w:rsidP="00BE2B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ZAKLJUČAK</w:t>
      </w:r>
    </w:p>
    <w:p w14:paraId="5DEC359B" w14:textId="77777777" w:rsidR="00502003" w:rsidRPr="007B378C" w:rsidRDefault="00502003" w:rsidP="0050200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49D16901" w14:textId="0D7C382D" w:rsidR="00502003" w:rsidRPr="00147774" w:rsidRDefault="00502003" w:rsidP="00147774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Utvrđuje se </w:t>
      </w:r>
      <w:r w:rsidR="009E0891"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rijedlog Odluke o davanju prethodne suglasnosti na </w:t>
      </w:r>
      <w:r w:rsidR="00BB45D2"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rijedlog 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 w:rsidR="00687D22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bookmarkStart w:id="0" w:name="_Hlk208927879"/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o unutarnjem </w:t>
      </w:r>
      <w:r w:rsidR="00BB45D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Dječjeg vrtića – Scuola</w:t>
      </w:r>
      <w:r w:rsidR="00EC039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proofErr w:type="spellStart"/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EC0395">
        <w:rPr>
          <w:bCs/>
          <w:lang w:eastAsia="hr-HR"/>
        </w:rPr>
        <w:sym w:font="Symbol" w:char="F0A2"/>
      </w:r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proofErr w:type="spellStart"/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 „</w:t>
      </w:r>
      <w:proofErr w:type="spellStart"/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 Poreč-Parenzo</w:t>
      </w:r>
      <w:bookmarkEnd w:id="0"/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u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predloženom tekstu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te </w:t>
      </w:r>
      <w:r w:rsidR="001C36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se 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>dostavlja Gradskom vijeću na razmatranje i donošenje.</w:t>
      </w:r>
    </w:p>
    <w:p w14:paraId="01B62236" w14:textId="77777777" w:rsidR="00502003" w:rsidRPr="007B378C" w:rsidRDefault="00502003" w:rsidP="0050200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7634A78B" w14:textId="00D4EF5D" w:rsidR="00BE2B74" w:rsidRPr="001C36F0" w:rsidRDefault="00EC0395" w:rsidP="001C36F0">
      <w:pPr>
        <w:pStyle w:val="Odlomakpopisa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EC039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 sjednici Gradskog vijeća Grada Poreča-Parenzo, sva potrebna tumačenja uz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predloženu Odluku</w:t>
      </w:r>
      <w:r w:rsidRPr="00EC0395">
        <w:rPr>
          <w:rFonts w:ascii="Times New Roman" w:eastAsia="Times New Roman" w:hAnsi="Times New Roman" w:cs="Times New Roman"/>
          <w:sz w:val="24"/>
          <w:szCs w:val="24"/>
          <w:lang w:eastAsia="hr-HR"/>
        </w:rPr>
        <w:t>, dat će Tihana Mikulčić</w:t>
      </w:r>
      <w:r w:rsidR="001C36F0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EC039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pročelnica Upravnog odjela za društvene djelatnosti.</w:t>
      </w:r>
      <w:r w:rsidR="00502003" w:rsidRPr="001C36F0"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 w:rsidR="00502003" w:rsidRPr="001C36F0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  <w:t xml:space="preserve">        </w:t>
      </w:r>
    </w:p>
    <w:p w14:paraId="5D0C8458" w14:textId="77777777" w:rsidR="00BE2B74" w:rsidRPr="00454545" w:rsidRDefault="000755CF" w:rsidP="00BE2B74">
      <w:pPr>
        <w:spacing w:after="0" w:line="240" w:lineRule="auto"/>
        <w:ind w:left="4956"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</w:r>
      <w:r w:rsidR="00BE2B74"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GRADONAČELNIK</w:t>
      </w:r>
    </w:p>
    <w:p w14:paraId="443DFFC2" w14:textId="0CD75A78" w:rsidR="00BE2B74" w:rsidRPr="00454545" w:rsidRDefault="00BE2B74" w:rsidP="00BE2B7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</w:pP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  <w:t xml:space="preserve">                                 </w:t>
      </w:r>
      <w:r w:rsidR="00AF0D27"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 xml:space="preserve">        </w:t>
      </w:r>
      <w:r w:rsidR="00642A9E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 xml:space="preserve"> </w:t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>Loris Peršurić</w:t>
      </w:r>
    </w:p>
    <w:p w14:paraId="19897C83" w14:textId="77777777" w:rsidR="000755CF" w:rsidRPr="00454545" w:rsidRDefault="000755CF" w:rsidP="000755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14:paraId="076A19EA" w14:textId="0C70C8C7" w:rsidR="00883D38" w:rsidRDefault="00883D38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426F1C81" w14:textId="77777777" w:rsidR="00F8025A" w:rsidRDefault="00F8025A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140D7EAB" w14:textId="77777777" w:rsidR="00642A9E" w:rsidRDefault="00642A9E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lang w:eastAsia="hr-HR"/>
        </w:rPr>
      </w:pPr>
    </w:p>
    <w:p w14:paraId="1F1A4E27" w14:textId="77777777" w:rsidR="00642A9E" w:rsidRDefault="00642A9E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lang w:eastAsia="hr-HR"/>
        </w:rPr>
      </w:pPr>
    </w:p>
    <w:p w14:paraId="358D67E4" w14:textId="77777777" w:rsidR="00642A9E" w:rsidRDefault="00642A9E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lang w:eastAsia="hr-HR"/>
        </w:rPr>
      </w:pPr>
    </w:p>
    <w:p w14:paraId="4A7A688F" w14:textId="01946904" w:rsidR="000755CF" w:rsidRPr="00642A9E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lang w:eastAsia="hr-HR"/>
        </w:rPr>
      </w:pPr>
      <w:r w:rsidRPr="00642A9E">
        <w:rPr>
          <w:rFonts w:ascii="Times New Roman" w:eastAsia="Times New Roman" w:hAnsi="Times New Roman" w:cs="Times New Roman"/>
          <w:b/>
          <w:bCs/>
          <w:lang w:eastAsia="hr-HR"/>
        </w:rPr>
        <w:t>P</w:t>
      </w:r>
      <w:r w:rsidR="00ED55B6" w:rsidRPr="00642A9E">
        <w:rPr>
          <w:rFonts w:ascii="Times New Roman" w:eastAsia="Times New Roman" w:hAnsi="Times New Roman" w:cs="Times New Roman"/>
          <w:b/>
          <w:bCs/>
          <w:lang w:eastAsia="hr-HR"/>
        </w:rPr>
        <w:t>RILOZI</w:t>
      </w:r>
      <w:r w:rsidRPr="00642A9E">
        <w:rPr>
          <w:rFonts w:ascii="Times New Roman" w:eastAsia="Times New Roman" w:hAnsi="Times New Roman" w:cs="Times New Roman"/>
          <w:b/>
          <w:bCs/>
          <w:lang w:eastAsia="hr-HR"/>
        </w:rPr>
        <w:t xml:space="preserve">: </w:t>
      </w:r>
    </w:p>
    <w:p w14:paraId="184612C2" w14:textId="3FE9EF25" w:rsidR="002F3BA9" w:rsidRPr="00642A9E" w:rsidRDefault="00883D38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hr-HR"/>
        </w:rPr>
      </w:pPr>
      <w:r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1. </w:t>
      </w:r>
      <w:r w:rsidR="00502003"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Prijedlog </w:t>
      </w:r>
      <w:r w:rsidR="00D10854"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>Odluk</w:t>
      </w:r>
      <w:r w:rsidR="00502003"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>e</w:t>
      </w:r>
      <w:r w:rsidR="00D10854"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 o usvajanju</w:t>
      </w:r>
      <w:r w:rsidR="006B60D1"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 Prijedloga</w:t>
      </w:r>
      <w:r w:rsidR="00D10854"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 </w:t>
      </w:r>
      <w:r w:rsidR="00CC761F" w:rsidRPr="00642A9E">
        <w:rPr>
          <w:rFonts w:ascii="Times New Roman" w:eastAsia="Times New Roman" w:hAnsi="Times New Roman" w:cs="Times New Roman"/>
          <w:bCs/>
          <w:lang w:eastAsia="hr-HR"/>
        </w:rPr>
        <w:t xml:space="preserve">Pravilnika </w:t>
      </w:r>
      <w:r w:rsidRPr="00642A9E">
        <w:rPr>
          <w:rFonts w:ascii="Times New Roman" w:eastAsia="Times New Roman" w:hAnsi="Times New Roman" w:cs="Times New Roman"/>
          <w:bCs/>
          <w:lang w:eastAsia="hr-HR"/>
        </w:rPr>
        <w:t xml:space="preserve">o unutarnjem </w:t>
      </w:r>
      <w:r w:rsidR="0039415D" w:rsidRPr="00642A9E">
        <w:rPr>
          <w:rFonts w:ascii="Times New Roman" w:eastAsia="Times New Roman" w:hAnsi="Times New Roman" w:cs="Times New Roman"/>
          <w:bCs/>
          <w:lang w:eastAsia="hr-HR"/>
        </w:rPr>
        <w:t>ustrojstvu</w:t>
      </w:r>
      <w:r w:rsidRPr="00642A9E">
        <w:rPr>
          <w:rFonts w:ascii="Times New Roman" w:eastAsia="Times New Roman" w:hAnsi="Times New Roman" w:cs="Times New Roman"/>
          <w:bCs/>
          <w:lang w:eastAsia="hr-HR"/>
        </w:rPr>
        <w:t xml:space="preserve"> i načinu rada Dječjeg vrtića – Scuola</w:t>
      </w:r>
      <w:r w:rsidR="00EC0395" w:rsidRPr="00642A9E">
        <w:rPr>
          <w:lang w:eastAsia="hr-HR"/>
        </w:rPr>
        <w:t xml:space="preserve"> </w:t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dell</w:t>
      </w:r>
      <w:proofErr w:type="spellEnd"/>
      <w:r w:rsidR="00EC0395" w:rsidRPr="00642A9E">
        <w:rPr>
          <w:rFonts w:ascii="Times New Roman" w:eastAsia="Times New Roman" w:hAnsi="Times New Roman" w:cs="Times New Roman"/>
          <w:bCs/>
          <w:lang w:eastAsia="hr-HR"/>
        </w:rPr>
        <w:sym w:font="Symbol" w:char="F0A2"/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infanzia</w:t>
      </w:r>
      <w:proofErr w:type="spellEnd"/>
      <w:r w:rsidRPr="00642A9E">
        <w:rPr>
          <w:rFonts w:ascii="Times New Roman" w:eastAsia="Times New Roman" w:hAnsi="Times New Roman" w:cs="Times New Roman"/>
          <w:bCs/>
          <w:lang w:eastAsia="hr-HR"/>
        </w:rPr>
        <w:t> „</w:t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Paperino</w:t>
      </w:r>
      <w:proofErr w:type="spellEnd"/>
      <w:r w:rsidRPr="00642A9E">
        <w:rPr>
          <w:rFonts w:ascii="Times New Roman" w:eastAsia="Times New Roman" w:hAnsi="Times New Roman" w:cs="Times New Roman"/>
          <w:bCs/>
          <w:lang w:eastAsia="hr-HR"/>
        </w:rPr>
        <w:t>“ Poreč-Parenzo,</w:t>
      </w:r>
    </w:p>
    <w:p w14:paraId="35643C48" w14:textId="3D66BBDD" w:rsidR="00CC761F" w:rsidRPr="00642A9E" w:rsidRDefault="00883D38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hr-HR"/>
        </w:rPr>
      </w:pPr>
      <w:r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2. </w:t>
      </w:r>
      <w:r w:rsidR="002F3BA9"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Prijedlog </w:t>
      </w:r>
      <w:r w:rsidR="00CC761F" w:rsidRPr="00642A9E">
        <w:rPr>
          <w:rFonts w:ascii="Times New Roman" w:eastAsia="Times New Roman" w:hAnsi="Times New Roman" w:cs="Times New Roman"/>
          <w:bCs/>
          <w:lang w:eastAsia="hr-HR"/>
        </w:rPr>
        <w:t>Pravilnik</w:t>
      </w:r>
      <w:r w:rsidR="002F3BA9" w:rsidRPr="00642A9E">
        <w:rPr>
          <w:rFonts w:ascii="Times New Roman" w:eastAsia="Times New Roman" w:hAnsi="Times New Roman" w:cs="Times New Roman"/>
          <w:bCs/>
          <w:lang w:eastAsia="hr-HR"/>
        </w:rPr>
        <w:t>a</w:t>
      </w:r>
      <w:r w:rsidR="00CC761F" w:rsidRPr="00642A9E">
        <w:rPr>
          <w:rFonts w:ascii="Times New Roman" w:eastAsia="Times New Roman" w:hAnsi="Times New Roman" w:cs="Times New Roman"/>
          <w:bCs/>
          <w:lang w:eastAsia="hr-HR"/>
        </w:rPr>
        <w:t xml:space="preserve"> </w:t>
      </w:r>
      <w:r w:rsidRPr="00642A9E">
        <w:rPr>
          <w:rFonts w:ascii="Times New Roman" w:eastAsia="Times New Roman" w:hAnsi="Times New Roman" w:cs="Times New Roman"/>
          <w:bCs/>
          <w:lang w:eastAsia="hr-HR"/>
        </w:rPr>
        <w:t xml:space="preserve">o unutarnjem </w:t>
      </w:r>
      <w:r w:rsidR="0039415D" w:rsidRPr="00642A9E">
        <w:rPr>
          <w:rFonts w:ascii="Times New Roman" w:eastAsia="Times New Roman" w:hAnsi="Times New Roman" w:cs="Times New Roman"/>
          <w:bCs/>
          <w:lang w:eastAsia="hr-HR"/>
        </w:rPr>
        <w:t>ustrojstvu</w:t>
      </w:r>
      <w:r w:rsidRPr="00642A9E">
        <w:rPr>
          <w:rFonts w:ascii="Times New Roman" w:eastAsia="Times New Roman" w:hAnsi="Times New Roman" w:cs="Times New Roman"/>
          <w:bCs/>
          <w:lang w:eastAsia="hr-HR"/>
        </w:rPr>
        <w:t xml:space="preserve"> i načinu rada Dječjeg vrtića – Scuola</w:t>
      </w:r>
      <w:r w:rsidR="00EC0395" w:rsidRPr="00642A9E">
        <w:rPr>
          <w:rFonts w:ascii="Times New Roman" w:eastAsia="Times New Roman" w:hAnsi="Times New Roman" w:cs="Times New Roman"/>
          <w:bCs/>
          <w:lang w:eastAsia="hr-HR"/>
        </w:rPr>
        <w:t xml:space="preserve"> </w:t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dell</w:t>
      </w:r>
      <w:proofErr w:type="spellEnd"/>
      <w:r w:rsidR="00EC0395" w:rsidRPr="00642A9E">
        <w:rPr>
          <w:rFonts w:ascii="Times New Roman" w:eastAsia="Times New Roman" w:hAnsi="Times New Roman" w:cs="Times New Roman"/>
          <w:bCs/>
          <w:lang w:eastAsia="hr-HR"/>
        </w:rPr>
        <w:sym w:font="Symbol" w:char="F0A2"/>
      </w:r>
      <w:r w:rsidRPr="00642A9E">
        <w:rPr>
          <w:rFonts w:ascii="Times New Roman" w:eastAsia="Times New Roman" w:hAnsi="Times New Roman" w:cs="Times New Roman"/>
          <w:bCs/>
          <w:lang w:eastAsia="hr-HR"/>
        </w:rPr>
        <w:t xml:space="preserve"> </w:t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infanzia</w:t>
      </w:r>
      <w:proofErr w:type="spellEnd"/>
      <w:r w:rsidRPr="00642A9E">
        <w:rPr>
          <w:rFonts w:ascii="Times New Roman" w:eastAsia="Times New Roman" w:hAnsi="Times New Roman" w:cs="Times New Roman"/>
          <w:bCs/>
          <w:lang w:eastAsia="hr-HR"/>
        </w:rPr>
        <w:t> „</w:t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Paperino</w:t>
      </w:r>
      <w:proofErr w:type="spellEnd"/>
      <w:r w:rsidRPr="00642A9E">
        <w:rPr>
          <w:rFonts w:ascii="Times New Roman" w:eastAsia="Times New Roman" w:hAnsi="Times New Roman" w:cs="Times New Roman"/>
          <w:bCs/>
          <w:lang w:eastAsia="hr-HR"/>
        </w:rPr>
        <w:t>“ Poreč-Parenzo,</w:t>
      </w:r>
    </w:p>
    <w:p w14:paraId="7538A8B3" w14:textId="10E0F2DF" w:rsidR="00642A9E" w:rsidRPr="00642A9E" w:rsidRDefault="00883D38" w:rsidP="00642A9E">
      <w:pPr>
        <w:rPr>
          <w:rFonts w:ascii="Times New Roman" w:eastAsia="Times New Roman" w:hAnsi="Times New Roman" w:cs="Times New Roman"/>
          <w:bCs/>
          <w:lang w:eastAsia="hr-HR"/>
        </w:rPr>
      </w:pPr>
      <w:r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3. </w:t>
      </w:r>
      <w:r w:rsidR="006D1240" w:rsidRPr="00642A9E">
        <w:rPr>
          <w:rFonts w:ascii="Times New Roman" w:eastAsia="Times New Roman" w:hAnsi="Times New Roman" w:cs="Times New Roman"/>
          <w:color w:val="000000" w:themeColor="text1"/>
          <w:lang w:eastAsia="hr-HR"/>
        </w:rPr>
        <w:t xml:space="preserve">Odluka Upravnog vijeća </w:t>
      </w:r>
      <w:r w:rsidRPr="00642A9E">
        <w:rPr>
          <w:rFonts w:ascii="Times New Roman" w:eastAsia="Times New Roman" w:hAnsi="Times New Roman" w:cs="Times New Roman"/>
          <w:bCs/>
          <w:lang w:eastAsia="hr-HR"/>
        </w:rPr>
        <w:t>Dječjeg vrtića – Scuola</w:t>
      </w:r>
      <w:r w:rsidR="00EC0395" w:rsidRPr="00642A9E">
        <w:rPr>
          <w:lang w:eastAsia="hr-HR"/>
        </w:rPr>
        <w:t xml:space="preserve"> </w:t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dell</w:t>
      </w:r>
      <w:proofErr w:type="spellEnd"/>
      <w:r w:rsidR="00EC0395" w:rsidRPr="00642A9E">
        <w:rPr>
          <w:rFonts w:ascii="Times New Roman" w:eastAsia="Times New Roman" w:hAnsi="Times New Roman" w:cs="Times New Roman"/>
          <w:bCs/>
          <w:lang w:eastAsia="hr-HR"/>
        </w:rPr>
        <w:sym w:font="Symbol" w:char="F0A2"/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infanzia</w:t>
      </w:r>
      <w:proofErr w:type="spellEnd"/>
      <w:r w:rsidRPr="00642A9E">
        <w:rPr>
          <w:rFonts w:ascii="Times New Roman" w:eastAsia="Times New Roman" w:hAnsi="Times New Roman" w:cs="Times New Roman"/>
          <w:bCs/>
          <w:lang w:eastAsia="hr-HR"/>
        </w:rPr>
        <w:t xml:space="preserve"> „</w:t>
      </w:r>
      <w:proofErr w:type="spellStart"/>
      <w:r w:rsidRPr="00642A9E">
        <w:rPr>
          <w:rFonts w:ascii="Times New Roman" w:eastAsia="Times New Roman" w:hAnsi="Times New Roman" w:cs="Times New Roman"/>
          <w:bCs/>
          <w:lang w:eastAsia="hr-HR"/>
        </w:rPr>
        <w:t>Paperino</w:t>
      </w:r>
      <w:proofErr w:type="spellEnd"/>
      <w:r w:rsidRPr="00642A9E">
        <w:rPr>
          <w:rFonts w:ascii="Times New Roman" w:eastAsia="Times New Roman" w:hAnsi="Times New Roman" w:cs="Times New Roman"/>
          <w:bCs/>
          <w:lang w:eastAsia="hr-HR"/>
        </w:rPr>
        <w:t xml:space="preserve">“ Poreč-Parenzo </w:t>
      </w:r>
      <w:r w:rsidR="00502003" w:rsidRPr="00642A9E">
        <w:rPr>
          <w:rFonts w:ascii="Times New Roman" w:eastAsia="Times New Roman" w:hAnsi="Times New Roman" w:cs="Times New Roman"/>
          <w:bCs/>
          <w:lang w:eastAsia="hr-HR"/>
        </w:rPr>
        <w:t xml:space="preserve">o usvajanju </w:t>
      </w:r>
      <w:r w:rsidR="006B60D1" w:rsidRPr="00642A9E">
        <w:rPr>
          <w:rFonts w:ascii="Times New Roman" w:eastAsia="Times New Roman" w:hAnsi="Times New Roman" w:cs="Times New Roman"/>
          <w:bCs/>
          <w:lang w:eastAsia="hr-HR"/>
        </w:rPr>
        <w:t>P</w:t>
      </w:r>
      <w:r w:rsidR="00502003" w:rsidRPr="00642A9E">
        <w:rPr>
          <w:rFonts w:ascii="Times New Roman" w:eastAsia="Times New Roman" w:hAnsi="Times New Roman" w:cs="Times New Roman"/>
          <w:bCs/>
          <w:lang w:eastAsia="hr-HR"/>
        </w:rPr>
        <w:t>rijedloga Pravilnika</w:t>
      </w:r>
      <w:r w:rsidRPr="00642A9E">
        <w:rPr>
          <w:rFonts w:ascii="Times New Roman" w:eastAsia="Times New Roman" w:hAnsi="Times New Roman" w:cs="Times New Roman"/>
          <w:bCs/>
          <w:lang w:eastAsia="hr-HR"/>
        </w:rPr>
        <w:t>.</w:t>
      </w:r>
    </w:p>
    <w:p w14:paraId="42707076" w14:textId="101B6518" w:rsidR="000755CF" w:rsidRPr="00642A9E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hr-HR"/>
        </w:rPr>
      </w:pPr>
      <w:r w:rsidRPr="00642A9E">
        <w:rPr>
          <w:rFonts w:ascii="Times New Roman" w:eastAsia="Times New Roman" w:hAnsi="Times New Roman" w:cs="Times New Roman"/>
          <w:b/>
          <w:lang w:eastAsia="hr-HR"/>
        </w:rPr>
        <w:t>DOSTAVITI:</w:t>
      </w:r>
    </w:p>
    <w:p w14:paraId="13905645" w14:textId="4D7EE286" w:rsidR="00EB5757" w:rsidRPr="00642A9E" w:rsidRDefault="00883D38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hr-HR"/>
        </w:rPr>
      </w:pPr>
      <w:r w:rsidRPr="00642A9E">
        <w:rPr>
          <w:rFonts w:ascii="Times New Roman" w:eastAsia="Times New Roman" w:hAnsi="Times New Roman" w:cs="Times New Roman"/>
          <w:lang w:eastAsia="hr-HR"/>
        </w:rPr>
        <w:t xml:space="preserve">1. </w:t>
      </w:r>
      <w:r w:rsidR="00EB5757" w:rsidRPr="00642A9E">
        <w:rPr>
          <w:rFonts w:ascii="Times New Roman" w:eastAsia="Times New Roman" w:hAnsi="Times New Roman" w:cs="Times New Roman"/>
          <w:lang w:eastAsia="hr-HR"/>
        </w:rPr>
        <w:t>Gradsko vijeće, ovdje</w:t>
      </w:r>
      <w:r w:rsidRPr="00642A9E">
        <w:rPr>
          <w:rFonts w:ascii="Times New Roman" w:eastAsia="Times New Roman" w:hAnsi="Times New Roman" w:cs="Times New Roman"/>
          <w:lang w:eastAsia="hr-HR"/>
        </w:rPr>
        <w:t>,</w:t>
      </w:r>
    </w:p>
    <w:p w14:paraId="15A40EE4" w14:textId="1831BA33" w:rsidR="00EB5757" w:rsidRPr="00642A9E" w:rsidRDefault="00883D38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hr-HR"/>
        </w:rPr>
      </w:pPr>
      <w:r w:rsidRPr="00642A9E">
        <w:rPr>
          <w:rFonts w:ascii="Times New Roman" w:eastAsia="Times New Roman" w:hAnsi="Times New Roman" w:cs="Times New Roman"/>
          <w:lang w:eastAsia="hr-HR"/>
        </w:rPr>
        <w:t xml:space="preserve">2. </w:t>
      </w:r>
      <w:r w:rsidR="00EB5757" w:rsidRPr="00642A9E">
        <w:rPr>
          <w:rFonts w:ascii="Times New Roman" w:eastAsia="Times New Roman" w:hAnsi="Times New Roman" w:cs="Times New Roman"/>
          <w:lang w:eastAsia="hr-HR"/>
        </w:rPr>
        <w:t>Upravni odjel za društvene djelatnosti, ovdje</w:t>
      </w:r>
      <w:r w:rsidRPr="00642A9E">
        <w:rPr>
          <w:rFonts w:ascii="Times New Roman" w:eastAsia="Times New Roman" w:hAnsi="Times New Roman" w:cs="Times New Roman"/>
          <w:lang w:eastAsia="hr-HR"/>
        </w:rPr>
        <w:t>,</w:t>
      </w:r>
      <w:r w:rsidR="001C36F0" w:rsidRPr="00642A9E">
        <w:t xml:space="preserve"> </w:t>
      </w:r>
      <w:bookmarkStart w:id="1" w:name="_Hlk214018741"/>
      <w:r w:rsidR="001C36F0" w:rsidRPr="00642A9E">
        <w:rPr>
          <w:rFonts w:ascii="Times New Roman" w:eastAsia="Times New Roman" w:hAnsi="Times New Roman" w:cs="Times New Roman"/>
          <w:lang w:eastAsia="hr-HR"/>
        </w:rPr>
        <w:t>KLASA: 601-02/25-01/50</w:t>
      </w:r>
    </w:p>
    <w:p w14:paraId="46C0FBFC" w14:textId="7B2D5CF6" w:rsidR="00642A9E" w:rsidRPr="00642A9E" w:rsidRDefault="00642A9E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hr-HR"/>
        </w:rPr>
      </w:pPr>
      <w:r w:rsidRPr="00642A9E">
        <w:rPr>
          <w:rFonts w:ascii="Times New Roman" w:eastAsia="Times New Roman" w:hAnsi="Times New Roman" w:cs="Times New Roman"/>
          <w:lang w:eastAsia="hr-HR"/>
        </w:rPr>
        <w:t xml:space="preserve">3. Dječji vrtić – Scuola </w:t>
      </w:r>
      <w:proofErr w:type="spellStart"/>
      <w:r w:rsidRPr="00642A9E">
        <w:rPr>
          <w:rFonts w:ascii="Times New Roman" w:eastAsia="Times New Roman" w:hAnsi="Times New Roman" w:cs="Times New Roman"/>
          <w:lang w:eastAsia="hr-HR"/>
        </w:rPr>
        <w:t>dell</w:t>
      </w:r>
      <w:r w:rsidRPr="00642A9E">
        <w:rPr>
          <w:rFonts w:ascii="Times New Roman" w:eastAsia="Times New Roman" w:hAnsi="Times New Roman" w:cs="Times New Roman"/>
          <w:lang w:eastAsia="hr-HR"/>
        </w:rPr>
        <w:t>infanzia</w:t>
      </w:r>
      <w:proofErr w:type="spellEnd"/>
      <w:r w:rsidRPr="00642A9E">
        <w:rPr>
          <w:rFonts w:ascii="Times New Roman" w:eastAsia="Times New Roman" w:hAnsi="Times New Roman" w:cs="Times New Roman"/>
          <w:lang w:eastAsia="hr-HR"/>
        </w:rPr>
        <w:t xml:space="preserve"> „</w:t>
      </w:r>
      <w:proofErr w:type="spellStart"/>
      <w:r w:rsidRPr="00642A9E">
        <w:rPr>
          <w:rFonts w:ascii="Times New Roman" w:eastAsia="Times New Roman" w:hAnsi="Times New Roman" w:cs="Times New Roman"/>
          <w:lang w:eastAsia="hr-HR"/>
        </w:rPr>
        <w:t>Paperino</w:t>
      </w:r>
      <w:proofErr w:type="spellEnd"/>
      <w:r w:rsidRPr="00642A9E">
        <w:rPr>
          <w:rFonts w:ascii="Times New Roman" w:eastAsia="Times New Roman" w:hAnsi="Times New Roman" w:cs="Times New Roman"/>
          <w:lang w:eastAsia="hr-HR"/>
        </w:rPr>
        <w:t xml:space="preserve">“ Poreč-Parenzo, Matka </w:t>
      </w:r>
      <w:proofErr w:type="spellStart"/>
      <w:r w:rsidRPr="00642A9E">
        <w:rPr>
          <w:rFonts w:ascii="Times New Roman" w:eastAsia="Times New Roman" w:hAnsi="Times New Roman" w:cs="Times New Roman"/>
          <w:lang w:eastAsia="hr-HR"/>
        </w:rPr>
        <w:t>Laginje</w:t>
      </w:r>
      <w:proofErr w:type="spellEnd"/>
      <w:r w:rsidRPr="00642A9E">
        <w:rPr>
          <w:rFonts w:ascii="Times New Roman" w:eastAsia="Times New Roman" w:hAnsi="Times New Roman" w:cs="Times New Roman"/>
          <w:lang w:eastAsia="hr-HR"/>
        </w:rPr>
        <w:t xml:space="preserve"> 6, 52440, Poreč,</w:t>
      </w:r>
    </w:p>
    <w:bookmarkEnd w:id="1"/>
    <w:p w14:paraId="7D390E27" w14:textId="32D089C6" w:rsidR="00642A9E" w:rsidRDefault="00642A9E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hr-HR"/>
        </w:rPr>
      </w:pPr>
      <w:r>
        <w:rPr>
          <w:rFonts w:ascii="Times New Roman" w:eastAsia="Times New Roman" w:hAnsi="Times New Roman" w:cs="Times New Roman"/>
          <w:lang w:eastAsia="hr-HR"/>
        </w:rPr>
        <w:t>4</w:t>
      </w:r>
      <w:r w:rsidR="00883D38" w:rsidRPr="00642A9E">
        <w:rPr>
          <w:rFonts w:ascii="Times New Roman" w:eastAsia="Times New Roman" w:hAnsi="Times New Roman" w:cs="Times New Roman"/>
          <w:lang w:eastAsia="hr-HR"/>
        </w:rPr>
        <w:t xml:space="preserve">. </w:t>
      </w:r>
      <w:r w:rsidR="000755CF" w:rsidRPr="00642A9E">
        <w:rPr>
          <w:rFonts w:ascii="Times New Roman" w:eastAsia="Times New Roman" w:hAnsi="Times New Roman" w:cs="Times New Roman"/>
          <w:lang w:eastAsia="hr-HR"/>
        </w:rPr>
        <w:t>Pismohrana, ovdje</w:t>
      </w:r>
      <w:r w:rsidR="00883D38" w:rsidRPr="00642A9E">
        <w:rPr>
          <w:rFonts w:ascii="Times New Roman" w:eastAsia="Times New Roman" w:hAnsi="Times New Roman" w:cs="Times New Roman"/>
          <w:lang w:eastAsia="hr-HR"/>
        </w:rPr>
        <w:t>.</w:t>
      </w:r>
    </w:p>
    <w:p w14:paraId="05425184" w14:textId="77777777" w:rsidR="00642A9E" w:rsidRPr="00642A9E" w:rsidRDefault="00642A9E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hr-HR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794"/>
      </w:tblGrid>
      <w:tr w:rsidR="00CC761F" w:rsidRPr="00454545" w14:paraId="16116DFD" w14:textId="77777777" w:rsidTr="00D9715D">
        <w:trPr>
          <w:cantSplit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27662E78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2"/>
                <w:szCs w:val="12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bCs/>
                <w:noProof/>
                <w:sz w:val="32"/>
                <w:szCs w:val="32"/>
                <w:lang w:eastAsia="hr-HR" w:bidi="th-TH"/>
              </w:rPr>
              <w:drawing>
                <wp:inline distT="0" distB="0" distL="0" distR="0" wp14:anchorId="631AD2C4" wp14:editId="17149CF8">
                  <wp:extent cx="504825" cy="628650"/>
                  <wp:effectExtent l="0" t="0" r="9525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61F" w:rsidRPr="00454545" w14:paraId="07FDA726" w14:textId="77777777" w:rsidTr="00D9715D">
        <w:trPr>
          <w:cantSplit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35B55153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>REPUBLIKA HRVATSKA</w:t>
            </w:r>
          </w:p>
        </w:tc>
      </w:tr>
      <w:tr w:rsidR="00CC761F" w:rsidRPr="00454545" w14:paraId="4E76D47E" w14:textId="77777777" w:rsidTr="00D9715D">
        <w:trPr>
          <w:cantSplit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29020B43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>ISTARSKA ŽUPANIJA</w:t>
            </w:r>
          </w:p>
        </w:tc>
      </w:tr>
      <w:tr w:rsidR="00CC761F" w:rsidRPr="00454545" w14:paraId="207833C2" w14:textId="77777777" w:rsidTr="00D9715D">
        <w:trPr>
          <w:cantSplit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3FC2C6BB" w14:textId="77777777" w:rsidR="00CC761F" w:rsidRPr="00454545" w:rsidRDefault="00CC761F" w:rsidP="00D971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    GRAD POREČ-PARENZO </w:t>
            </w:r>
          </w:p>
          <w:p w14:paraId="2E4ECF6C" w14:textId="77777777" w:rsidR="00CC761F" w:rsidRPr="00454545" w:rsidRDefault="00CC761F" w:rsidP="00D971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CITTÀ DI POREČ-PARENZO</w:t>
            </w:r>
          </w:p>
        </w:tc>
      </w:tr>
      <w:tr w:rsidR="00CC761F" w:rsidRPr="00454545" w14:paraId="793AD4ED" w14:textId="77777777" w:rsidTr="00D9715D">
        <w:trPr>
          <w:cantSplit/>
          <w:trHeight w:val="334"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3E6664EE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</w:pPr>
            <w:proofErr w:type="spellStart"/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>Gradsko</w:t>
            </w:r>
            <w:proofErr w:type="spellEnd"/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 xml:space="preserve"> </w:t>
            </w:r>
            <w:proofErr w:type="spellStart"/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>vijeće</w:t>
            </w:r>
            <w:proofErr w:type="spellEnd"/>
          </w:p>
        </w:tc>
      </w:tr>
      <w:tr w:rsidR="00CC761F" w:rsidRPr="00454545" w14:paraId="76CB9D53" w14:textId="77777777" w:rsidTr="00D9715D">
        <w:trPr>
          <w:cantSplit/>
          <w:trHeight w:val="332"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61077976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0"/>
                <w:sz w:val="14"/>
                <w:szCs w:val="24"/>
                <w:lang w:val="en-US" w:eastAsia="hr-HR"/>
              </w:rPr>
            </w:pPr>
          </w:p>
        </w:tc>
      </w:tr>
    </w:tbl>
    <w:p w14:paraId="7C5F63D9" w14:textId="77777777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KLASA:</w:t>
      </w:r>
    </w:p>
    <w:p w14:paraId="72866ED8" w14:textId="77777777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URBROJ:</w:t>
      </w:r>
    </w:p>
    <w:p w14:paraId="2A574DC8" w14:textId="77777777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Poreč-Parenzo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</w:p>
    <w:p w14:paraId="724FA820" w14:textId="77777777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74F1D5D9" w14:textId="77777777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49BC27F1" w14:textId="0485988F" w:rsidR="00CC761F" w:rsidRDefault="00CC761F" w:rsidP="00E6035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 w:rsidR="007150BB" w:rsidRPr="00221D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 temelju </w:t>
      </w:r>
      <w:r w:rsidR="007150B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članka </w:t>
      </w:r>
      <w:r w:rsidR="00285525">
        <w:rPr>
          <w:rFonts w:ascii="Times New Roman" w:eastAsia="Times New Roman" w:hAnsi="Times New Roman" w:cs="Times New Roman"/>
          <w:sz w:val="24"/>
          <w:szCs w:val="24"/>
          <w:lang w:eastAsia="hr-HR"/>
        </w:rPr>
        <w:t>41</w:t>
      </w:r>
      <w:r w:rsidR="007150B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stavka </w:t>
      </w:r>
      <w:r w:rsidR="00285525">
        <w:rPr>
          <w:rFonts w:ascii="Times New Roman" w:eastAsia="Times New Roman" w:hAnsi="Times New Roman" w:cs="Times New Roman"/>
          <w:sz w:val="24"/>
          <w:szCs w:val="24"/>
          <w:lang w:eastAsia="hr-HR"/>
        </w:rPr>
        <w:t>1</w:t>
      </w:r>
      <w:r w:rsidR="007150B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Zakon</w:t>
      </w:r>
      <w:r w:rsidR="00687D2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predškolskom odgoju i obrazovanju (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Narodne novine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br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oj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10/97, 107/07, 94/13, 98/19, 57/22</w:t>
      </w:r>
      <w:r w:rsidR="007E240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101/23)</w:t>
      </w:r>
      <w:r w:rsid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</w:t>
      </w:r>
      <w:r w:rsidR="00E60352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članka 42. Statuta Dječjeg vrtića – Scuola </w:t>
      </w:r>
      <w:proofErr w:type="spellStart"/>
      <w:r w:rsidR="00E60352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dell`infanzia</w:t>
      </w:r>
      <w:proofErr w:type="spellEnd"/>
      <w:r w:rsidR="00E60352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="00E60352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="00E60352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 – Parenzo („Službeni glasnik Grada Poreča - Parenzo“ broj 07/15 i 12/21)</w:t>
      </w:r>
      <w:r w:rsidR="007150B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7150BB">
        <w:rPr>
          <w:rFonts w:ascii="Times New Roman" w:eastAsia="Times New Roman" w:hAnsi="Times New Roman" w:cs="Times New Roman"/>
          <w:sz w:val="24"/>
          <w:szCs w:val="24"/>
          <w:lang w:eastAsia="hr-HR"/>
        </w:rPr>
        <w:t>i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članka 41. Statuta Grada Poreča-Parenzo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(„Službeni glasnik Grada Poreča-Parenzo” broj 2/13, 10/18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2/21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12/24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) 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Gradsko vijeće Grada Poreča-Parenzo, na sjednici održanoj ........2025. godine donijelo je</w:t>
      </w:r>
    </w:p>
    <w:p w14:paraId="00C52FB8" w14:textId="77777777" w:rsidR="00E60352" w:rsidRPr="00E60352" w:rsidRDefault="00E60352" w:rsidP="00E6035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52552BE8" w14:textId="77777777" w:rsidR="00CC761F" w:rsidRPr="00454545" w:rsidRDefault="00CC761F" w:rsidP="00CC76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ODLUKU</w:t>
      </w:r>
    </w:p>
    <w:p w14:paraId="2A0D61CD" w14:textId="37D84BED" w:rsidR="00CC761F" w:rsidRDefault="00CC761F" w:rsidP="002855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o davanju prethodne suglasnosti na </w:t>
      </w:r>
      <w:r w:rsidR="00CD22AD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P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rijedlog Pravilnika o unutarnjem </w:t>
      </w:r>
      <w:r w:rsidR="00CD22AD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ustrojstvu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i </w:t>
      </w:r>
      <w:r w:rsid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načinu rada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</w:t>
      </w:r>
      <w:r w:rsidR="00285525" w:rsidRPr="0028552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Dječjeg vrtića – Scuola</w:t>
      </w:r>
      <w:r w:rsidR="00C54A7D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</w:t>
      </w:r>
      <w:proofErr w:type="spellStart"/>
      <w:r w:rsidR="00285525" w:rsidRPr="0028552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dell</w:t>
      </w:r>
      <w:proofErr w:type="spellEnd"/>
      <w:r w:rsidR="00C54A7D" w:rsidRPr="00C54A7D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sym w:font="Symbol" w:char="F0A2"/>
      </w:r>
      <w:proofErr w:type="spellStart"/>
      <w:r w:rsidR="00285525" w:rsidRPr="0028552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infanzia</w:t>
      </w:r>
      <w:proofErr w:type="spellEnd"/>
      <w:r w:rsidR="00285525" w:rsidRPr="0028552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„</w:t>
      </w:r>
      <w:proofErr w:type="spellStart"/>
      <w:r w:rsidR="00285525" w:rsidRPr="0028552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Paperino</w:t>
      </w:r>
      <w:proofErr w:type="spellEnd"/>
      <w:r w:rsidR="00285525" w:rsidRPr="0028552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“ Poreč-Parenzo</w:t>
      </w:r>
    </w:p>
    <w:p w14:paraId="342A5EE0" w14:textId="77777777" w:rsidR="00E60352" w:rsidRPr="00454545" w:rsidRDefault="00E60352" w:rsidP="002855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5E6DCDBD" w14:textId="77777777" w:rsidR="00CC761F" w:rsidRPr="00454545" w:rsidRDefault="00CC761F" w:rsidP="00CC76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3D03B2FC" w14:textId="62157361" w:rsidR="00CC761F" w:rsidRPr="00454545" w:rsidRDefault="00CC761F" w:rsidP="002855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Članak 1.</w:t>
      </w:r>
    </w:p>
    <w:p w14:paraId="51F633E7" w14:textId="5895FE29" w:rsidR="00CC761F" w:rsidRPr="00454545" w:rsidRDefault="00CC761F" w:rsidP="00CC76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ab/>
        <w:t>Daje se prethodna suglasnost na</w:t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</w:t>
      </w:r>
      <w:r w:rsidR="00CD22AD"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rijedlog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Pravilnika o unutarnjem </w:t>
      </w:r>
      <w:r w:rsidR="00CD22A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285525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Dječjeg vrtića – Scuola</w:t>
      </w:r>
      <w:r w:rsid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proofErr w:type="spellStart"/>
      <w:r w:rsidR="00285525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C54A7D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="00285525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="00285525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="00285525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="00285525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donesenog na sjednici Upravnog vijeća održanoj </w:t>
      </w:r>
      <w:r w:rsidR="00CD22AD">
        <w:rPr>
          <w:rFonts w:ascii="Times New Roman" w:eastAsia="Times New Roman" w:hAnsi="Times New Roman" w:cs="Times New Roman"/>
          <w:sz w:val="24"/>
          <w:szCs w:val="24"/>
          <w:lang w:eastAsia="hr-HR"/>
        </w:rPr>
        <w:t>5. studenog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2025. godine, u tekstu koji je sastavni dio ove Odluke. </w:t>
      </w:r>
    </w:p>
    <w:p w14:paraId="6D321442" w14:textId="77777777" w:rsidR="00CC761F" w:rsidRPr="00454545" w:rsidRDefault="00CC761F" w:rsidP="00CC76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78D983E3" w14:textId="7F9068E7" w:rsidR="00CC761F" w:rsidRPr="00285525" w:rsidRDefault="00CC761F" w:rsidP="002855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Članak 2.</w:t>
      </w:r>
    </w:p>
    <w:p w14:paraId="438898F5" w14:textId="4208AF31" w:rsidR="00CC761F" w:rsidRDefault="00CC761F" w:rsidP="001C36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Ova Odluka stupa na snagu osmog dana od dana objave u „Službenom glasniku Grada Poreča-Parenzo“.</w:t>
      </w:r>
    </w:p>
    <w:p w14:paraId="6235CBAE" w14:textId="77777777" w:rsidR="001C36F0" w:rsidRPr="00454545" w:rsidRDefault="001C36F0" w:rsidP="001C36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6A60CCE3" w14:textId="79AFAB19" w:rsidR="00CC761F" w:rsidRPr="00454545" w:rsidRDefault="00CC761F" w:rsidP="00CC761F">
      <w:pPr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    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</w:r>
      <w:r w:rsidR="00C57E4C"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  PREDSJEDNIK</w:t>
      </w:r>
    </w:p>
    <w:p w14:paraId="1EA11129" w14:textId="60557C49" w:rsidR="00CC761F" w:rsidRPr="00454545" w:rsidRDefault="00C57E4C" w:rsidP="00CC761F">
      <w:pPr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      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</w:r>
      <w:r w:rsidR="001C36F0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GRADSKOG VIJEĆA</w:t>
      </w:r>
    </w:p>
    <w:p w14:paraId="241C0C91" w14:textId="5BFF8D75" w:rsidR="00CC761F" w:rsidRPr="00285525" w:rsidRDefault="00CC761F" w:rsidP="00CC761F">
      <w:pPr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      </w:t>
      </w:r>
      <w:r w:rsidRP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</w:r>
      <w:r w:rsid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</w:t>
      </w:r>
      <w:r w:rsidR="00285525" w:rsidRP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Elio Štifanić</w:t>
      </w:r>
    </w:p>
    <w:p w14:paraId="210EADAF" w14:textId="77777777" w:rsidR="00CC761F" w:rsidRPr="00454545" w:rsidRDefault="00CC761F" w:rsidP="00676D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D0FCD5A" w14:textId="77777777" w:rsidR="00CC761F" w:rsidRPr="00454545" w:rsidRDefault="00CC761F" w:rsidP="00676D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0F79C3" w14:textId="4A791C3B" w:rsidR="00CC761F" w:rsidRPr="00454545" w:rsidRDefault="00CC761F" w:rsidP="00676D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D489C00" w14:textId="77777777" w:rsidR="001C36F0" w:rsidRDefault="001C36F0" w:rsidP="007B540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14:paraId="38E26550" w14:textId="77777777" w:rsidR="001C36F0" w:rsidRDefault="001C36F0" w:rsidP="007B540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14:paraId="07A945C7" w14:textId="6595A4DB" w:rsidR="007B540B" w:rsidRDefault="007B540B" w:rsidP="007B540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DOSTAVITI:</w:t>
      </w:r>
    </w:p>
    <w:p w14:paraId="5D2B4380" w14:textId="30FBA85B" w:rsidR="009B42E0" w:rsidRDefault="009B42E0" w:rsidP="007B540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9B42E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1. Gradonačelnik, ovdje,</w:t>
      </w:r>
    </w:p>
    <w:p w14:paraId="41766F2B" w14:textId="6AB12D47" w:rsidR="009B42E0" w:rsidRPr="009B42E0" w:rsidRDefault="009B42E0" w:rsidP="007B540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2.</w:t>
      </w:r>
      <w:r w:rsidRPr="009B42E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Upravni odjel za društvene djelatnosti, ovdje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="001C36F0" w:rsidRPr="001C36F0">
        <w:t xml:space="preserve"> </w:t>
      </w:r>
      <w:r w:rsidR="001C36F0" w:rsidRPr="001C36F0">
        <w:rPr>
          <w:rFonts w:ascii="Times New Roman" w:eastAsia="Times New Roman" w:hAnsi="Times New Roman" w:cs="Times New Roman"/>
          <w:sz w:val="24"/>
          <w:szCs w:val="24"/>
          <w:lang w:eastAsia="hr-HR"/>
        </w:rPr>
        <w:t>KLASA: 601-02/25-01/50</w:t>
      </w:r>
    </w:p>
    <w:p w14:paraId="03E68726" w14:textId="425211EC" w:rsidR="007B540B" w:rsidRPr="00285525" w:rsidRDefault="009B42E0" w:rsidP="0028552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</w:pPr>
      <w:bookmarkStart w:id="2" w:name="_Hlk214023920"/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3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. 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Dječji vrtić – Scuola</w:t>
      </w:r>
      <w:r w:rsidR="00C54A7D">
        <w:rPr>
          <w:lang w:eastAsia="hr-HR"/>
        </w:rPr>
        <w:t xml:space="preserve"> </w:t>
      </w:r>
      <w:proofErr w:type="spellStart"/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C54A7D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</w:t>
      </w:r>
      <w:r w:rsidR="007B540B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Matka </w:t>
      </w:r>
      <w:proofErr w:type="spellStart"/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Laginje</w:t>
      </w:r>
      <w:proofErr w:type="spellEnd"/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6, 52440, Poreč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</w:p>
    <w:bookmarkEnd w:id="2"/>
    <w:p w14:paraId="202FC336" w14:textId="3AE4B703" w:rsidR="007B540B" w:rsidRPr="00502003" w:rsidRDefault="009B42E0" w:rsidP="0028552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4.</w:t>
      </w:r>
      <w:r w:rsidR="0028552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7B540B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Pismohrana, ovdje</w:t>
      </w:r>
      <w:r w:rsidR="00285525">
        <w:rPr>
          <w:rFonts w:ascii="Times New Roman" w:eastAsia="Times New Roman" w:hAnsi="Times New Roman" w:cs="Times New Roman"/>
          <w:sz w:val="24"/>
          <w:szCs w:val="24"/>
          <w:lang w:eastAsia="hr-HR"/>
        </w:rPr>
        <w:t>.</w:t>
      </w:r>
    </w:p>
    <w:p w14:paraId="3F95A4F7" w14:textId="2F0942D2" w:rsidR="00C11B01" w:rsidRPr="00C11B01" w:rsidRDefault="00245668" w:rsidP="00C11B0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7EAA48D" wp14:editId="494CFF60">
            <wp:extent cx="5760720" cy="8148320"/>
            <wp:effectExtent l="0" t="0" r="0" b="508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57A3E20" wp14:editId="28DC9C6D">
            <wp:extent cx="5760720" cy="8148320"/>
            <wp:effectExtent l="0" t="0" r="0" b="508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F631080" wp14:editId="1F178BC3">
            <wp:extent cx="5760720" cy="8148320"/>
            <wp:effectExtent l="0" t="0" r="0" b="508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F6F177E" wp14:editId="35B2AEDA">
            <wp:extent cx="5760720" cy="8148320"/>
            <wp:effectExtent l="0" t="0" r="0" b="508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3CA42BF" wp14:editId="2260D695">
            <wp:extent cx="5760720" cy="8148320"/>
            <wp:effectExtent l="0" t="0" r="0" b="508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CAE6453" wp14:editId="510D100C">
            <wp:extent cx="5760720" cy="8148320"/>
            <wp:effectExtent l="0" t="0" r="0" b="508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16E990D" wp14:editId="558C43A5">
            <wp:extent cx="5760720" cy="8148320"/>
            <wp:effectExtent l="0" t="0" r="0" b="508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E92D19C" wp14:editId="429F3C4B">
            <wp:extent cx="5760720" cy="8148320"/>
            <wp:effectExtent l="0" t="0" r="0" b="508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48B3BD8" wp14:editId="26A3F61E">
            <wp:extent cx="5760720" cy="8148320"/>
            <wp:effectExtent l="0" t="0" r="0" b="508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F6D3279" wp14:editId="6B5FC1B3">
            <wp:extent cx="5760720" cy="8148320"/>
            <wp:effectExtent l="0" t="0" r="0" b="508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94D14E4" wp14:editId="5E62F202">
            <wp:extent cx="5760720" cy="8148320"/>
            <wp:effectExtent l="0" t="0" r="0" b="508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483F74C" wp14:editId="1D7947B7">
            <wp:extent cx="5760720" cy="8148320"/>
            <wp:effectExtent l="0" t="0" r="0" b="508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97952FB" wp14:editId="158C58F6">
            <wp:extent cx="5760720" cy="8148320"/>
            <wp:effectExtent l="0" t="0" r="0" b="508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216EB97" wp14:editId="0947262B">
            <wp:extent cx="5760720" cy="8148320"/>
            <wp:effectExtent l="0" t="0" r="0" b="508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 1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23DA4A6" wp14:editId="72C13400">
            <wp:extent cx="5760720" cy="8148320"/>
            <wp:effectExtent l="0" t="0" r="0" b="508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 1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BA74943" wp14:editId="6528991E">
            <wp:extent cx="5760720" cy="8148320"/>
            <wp:effectExtent l="0" t="0" r="0" b="508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38BD917" wp14:editId="1249A717">
            <wp:extent cx="5760720" cy="8148320"/>
            <wp:effectExtent l="0" t="0" r="0" b="508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4532751" wp14:editId="2D986B2B">
            <wp:extent cx="5760720" cy="8148320"/>
            <wp:effectExtent l="0" t="0" r="0" b="508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 2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B823B5C" wp14:editId="7607CCE2">
            <wp:extent cx="5760720" cy="8148320"/>
            <wp:effectExtent l="0" t="0" r="0" b="508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2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0848EE4" wp14:editId="0F672FC3">
            <wp:extent cx="5760720" cy="8148320"/>
            <wp:effectExtent l="0" t="0" r="0" b="508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 2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C3B5D15" wp14:editId="09FB6DA0">
            <wp:extent cx="5760720" cy="8148320"/>
            <wp:effectExtent l="0" t="0" r="0" b="508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 2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1B29B60" wp14:editId="33ACE09B">
            <wp:extent cx="5760720" cy="8148320"/>
            <wp:effectExtent l="0" t="0" r="0" b="508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 2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08EF8CE" wp14:editId="2763FA6B">
            <wp:extent cx="5760720" cy="8148320"/>
            <wp:effectExtent l="0" t="0" r="0" b="508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lika 2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750DFED" wp14:editId="7C4FD4D2">
            <wp:extent cx="5760720" cy="8148320"/>
            <wp:effectExtent l="0" t="0" r="0" b="508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lika 2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9116748" wp14:editId="469CC9BC">
            <wp:extent cx="5760720" cy="8148320"/>
            <wp:effectExtent l="0" t="0" r="0" b="508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lika 2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7243EE0" wp14:editId="3905A7C2">
            <wp:extent cx="5760720" cy="8148320"/>
            <wp:effectExtent l="0" t="0" r="0" b="508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ka 3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4851300" wp14:editId="3B14473F">
            <wp:extent cx="5760720" cy="8148320"/>
            <wp:effectExtent l="0" t="0" r="0" b="508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lika 3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DAE6E54" wp14:editId="16D363E4">
            <wp:extent cx="5760720" cy="8148320"/>
            <wp:effectExtent l="0" t="0" r="0" b="508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ka 3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3EFE87A" wp14:editId="4981BEBD">
            <wp:extent cx="5760720" cy="8148320"/>
            <wp:effectExtent l="0" t="0" r="0" b="508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 33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6364CB0" wp14:editId="5A4DACD0">
            <wp:extent cx="5760720" cy="8148320"/>
            <wp:effectExtent l="0" t="0" r="0" b="508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ka 3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1589F30" wp14:editId="19485621">
            <wp:extent cx="5760720" cy="8148320"/>
            <wp:effectExtent l="0" t="0" r="0" b="508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ka 3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927D41F" wp14:editId="7EE3E922">
            <wp:extent cx="5760720" cy="8148320"/>
            <wp:effectExtent l="0" t="0" r="0" b="508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lika 3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1554743" wp14:editId="5C2777BA">
            <wp:extent cx="5760720" cy="8148320"/>
            <wp:effectExtent l="0" t="0" r="0" b="508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lika 3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9A6BA" w14:textId="550E13FF" w:rsidR="00C11B01" w:rsidRDefault="00C11B01" w:rsidP="00454545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0"/>
          <w:lang w:val="en-US" w:eastAsia="hr-HR"/>
        </w:rPr>
      </w:pPr>
    </w:p>
    <w:p w14:paraId="5F090C91" w14:textId="2DA0DA66" w:rsidR="00676DDF" w:rsidRDefault="00676DDF" w:rsidP="002915D1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0"/>
          <w:lang w:val="en-US" w:eastAsia="hr-HR"/>
        </w:rPr>
      </w:pPr>
    </w:p>
    <w:p w14:paraId="0EE7435D" w14:textId="77777777" w:rsidR="00EA3B53" w:rsidRPr="00454545" w:rsidRDefault="00EA3B53" w:rsidP="002915D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6CBCE336" w14:textId="067FE296" w:rsidR="00245668" w:rsidRDefault="00AE653C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drawing>
          <wp:inline distT="0" distB="0" distL="0" distR="0" wp14:anchorId="73244977" wp14:editId="56057F54">
            <wp:extent cx="5760720" cy="8148320"/>
            <wp:effectExtent l="0" t="0" r="0" b="508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lika 39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F6CD6" w14:textId="77777777" w:rsidR="00245668" w:rsidRDefault="00245668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7F625F57" w14:textId="77777777" w:rsidR="00245668" w:rsidRDefault="00245668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1364CAC4" w14:textId="02081735" w:rsidR="00245668" w:rsidRDefault="00245668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0B6EFA6A" w14:textId="77777777" w:rsidR="00823430" w:rsidRDefault="00823430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7E2E215C" w14:textId="3709F0B9" w:rsidR="00157CAF" w:rsidRDefault="00157CAF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Obrazloženje</w:t>
      </w:r>
    </w:p>
    <w:p w14:paraId="02B4FEB1" w14:textId="77777777" w:rsidR="00E0029A" w:rsidRPr="00454545" w:rsidRDefault="00E0029A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34CFD006" w14:textId="77777777" w:rsidR="00E0029A" w:rsidRPr="00454545" w:rsidRDefault="00E0029A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2F1F44DE" w14:textId="77777777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Pravna osnova:</w:t>
      </w:r>
      <w:r w:rsidRPr="00454545">
        <w:rPr>
          <w:rFonts w:ascii="Times New Roman" w:hAnsi="Times New Roman" w:cs="Times New Roman"/>
          <w:color w:val="231F20"/>
          <w:sz w:val="20"/>
          <w:szCs w:val="20"/>
        </w:rPr>
        <w:t xml:space="preserve"> </w:t>
      </w:r>
    </w:p>
    <w:p w14:paraId="2269AA26" w14:textId="73DBED2D" w:rsidR="00B65374" w:rsidRDefault="000755CF" w:rsidP="00B5262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Pravn</w:t>
      </w:r>
      <w:r w:rsidR="00AF0D27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a osnova za donošenje </w:t>
      </w:r>
      <w:r w:rsidR="00624E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predložene</w:t>
      </w:r>
      <w:r w:rsidR="00AF0D27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Odluke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su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Zakon o predškolskom odgoju i obrazovanju (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Narodne novine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br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oj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10/97, 107/07, 94/13, 98/19, 57/22</w:t>
      </w:r>
      <w:r w:rsidR="00624E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101/23)</w:t>
      </w:r>
      <w:r w:rsidR="008A55C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Statut Dječjeg vrtića – Scuola </w:t>
      </w:r>
      <w:proofErr w:type="spellStart"/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337BE7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 – Parenzo („Službeni glasnik Grada Poreča - Parenzo“ broj 07/15 i 12/21)</w:t>
      </w:r>
      <w:r w:rsidR="008A55C2" w:rsidRPr="008A55C2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8A55C2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 </w:t>
      </w:r>
      <w:r w:rsidR="008A55C2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Statut Grada Poreča-Parenzo </w:t>
      </w:r>
      <w:r w:rsidR="008A55C2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(„Službeni glasnik Grada Poreča-Parenzo” broj 2/13, 10/18</w:t>
      </w:r>
      <w:r w:rsidR="008A55C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="008A55C2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2/21</w:t>
      </w:r>
      <w:r w:rsidR="008A55C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12/24</w:t>
      </w:r>
      <w:r w:rsidR="008A55C2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)</w:t>
      </w:r>
      <w:r w:rsidR="008A55C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</w:p>
    <w:p w14:paraId="33984FD1" w14:textId="1E1DF96D" w:rsidR="00B65374" w:rsidRDefault="00B65374" w:rsidP="00B5262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Člankom 41. stavkom 1. </w:t>
      </w:r>
      <w:r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Zakon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predškolskom odgoju i obrazovanju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određeno je da s</w:t>
      </w:r>
      <w:r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tatut dječjeg vrtića i pravilnik o unutarnjem ustrojstvu i načinu rada dječjeg vrtića kao javne službe donosi upravno vijeće uz prethodnu suglasnost osnivača dječjeg vrtića.</w:t>
      </w:r>
    </w:p>
    <w:p w14:paraId="099997BD" w14:textId="4F916C65" w:rsidR="00B65374" w:rsidRDefault="00B65374" w:rsidP="00B5262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Člankom</w:t>
      </w:r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42. Statuta Dječjeg vrtića – Scuola </w:t>
      </w:r>
      <w:proofErr w:type="spellStart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337BE7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“ Poreč – Parenzo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određeno je</w:t>
      </w:r>
      <w:r w:rsidR="00624E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da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Upravo vijeće </w:t>
      </w:r>
      <w:r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donosi Pravilnik o unutarnjem ustrojstvu i </w:t>
      </w:r>
      <w:r w:rsidR="00624EF0"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</w:t>
      </w:r>
      <w:r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rada i njegove izmjene i dopune uz prethodnu suglasnost </w:t>
      </w:r>
      <w:r w:rsidR="00624EF0"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osnivača</w:t>
      </w:r>
      <w:r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</w:p>
    <w:p w14:paraId="2E5738F4" w14:textId="77777777" w:rsidR="008A55C2" w:rsidRDefault="008A55C2" w:rsidP="008A55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C6889">
        <w:rPr>
          <w:rFonts w:ascii="Times New Roman" w:eastAsia="Times New Roman" w:hAnsi="Times New Roman" w:cs="Times New Roman"/>
          <w:sz w:val="24"/>
          <w:szCs w:val="24"/>
          <w:lang w:eastAsia="hr-HR"/>
        </w:rPr>
        <w:t>Člankom 41. stavak 1. podstavak 8. Statuta Grada Poreča-Parenzo određeno je da Gradsko vijeće, između ostalih taksativno navedenih poslova u ovom članku, obavlja i druge poslove koji su mu stavljeni u djelokrug zakonom i Statutom.</w:t>
      </w:r>
    </w:p>
    <w:p w14:paraId="64A99F9E" w14:textId="67F387A8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Ocjena stanja:</w:t>
      </w:r>
      <w:r w:rsidR="002F3BA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</w:t>
      </w:r>
    </w:p>
    <w:p w14:paraId="11D42744" w14:textId="787FDF5C" w:rsidR="00245668" w:rsidRDefault="00B65374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Dječj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</w:t>
      </w:r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vrtić – Scuola </w:t>
      </w:r>
      <w:proofErr w:type="spellStart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337BE7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“ Poreč – Parenzo </w:t>
      </w:r>
      <w:r w:rsidR="00157CAF" w:rsidRPr="00454545">
        <w:rPr>
          <w:rFonts w:ascii="Times New Roman" w:hAnsi="Times New Roman" w:cs="Times New Roman"/>
          <w:sz w:val="24"/>
          <w:szCs w:val="24"/>
        </w:rPr>
        <w:t>(dalje u tekstu:</w:t>
      </w:r>
      <w:r w:rsidR="00143AF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Vrtić</w:t>
      </w:r>
      <w:r w:rsidR="00157CAF" w:rsidRPr="00454545">
        <w:rPr>
          <w:rFonts w:ascii="Times New Roman" w:hAnsi="Times New Roman" w:cs="Times New Roman"/>
          <w:sz w:val="24"/>
          <w:szCs w:val="24"/>
        </w:rPr>
        <w:t>)</w:t>
      </w:r>
      <w:r w:rsidR="00384749">
        <w:rPr>
          <w:rFonts w:ascii="Times New Roman" w:hAnsi="Times New Roman" w:cs="Times New Roman"/>
          <w:sz w:val="24"/>
          <w:szCs w:val="24"/>
        </w:rPr>
        <w:t xml:space="preserve">, zastupan po ravnateljici </w:t>
      </w:r>
      <w:proofErr w:type="spellStart"/>
      <w:r>
        <w:rPr>
          <w:rFonts w:ascii="Times New Roman" w:hAnsi="Times New Roman" w:cs="Times New Roman"/>
          <w:sz w:val="24"/>
          <w:szCs w:val="24"/>
        </w:rPr>
        <w:t>Lučana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Sirotić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Pršurić</w:t>
      </w:r>
      <w:proofErr w:type="spellEnd"/>
      <w:r w:rsidR="00384749">
        <w:rPr>
          <w:rFonts w:ascii="Times New Roman" w:hAnsi="Times New Roman" w:cs="Times New Roman"/>
          <w:sz w:val="24"/>
          <w:szCs w:val="24"/>
        </w:rPr>
        <w:t>,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 </w:t>
      </w:r>
      <w:r w:rsidR="00C60298" w:rsidRPr="00454545">
        <w:rPr>
          <w:rFonts w:ascii="Times New Roman" w:hAnsi="Times New Roman" w:cs="Times New Roman"/>
          <w:sz w:val="24"/>
          <w:szCs w:val="24"/>
        </w:rPr>
        <w:t>obratio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 se </w:t>
      </w:r>
      <w:r w:rsidR="0081243C" w:rsidRPr="00454545">
        <w:rPr>
          <w:rFonts w:ascii="Times New Roman" w:hAnsi="Times New Roman" w:cs="Times New Roman"/>
          <w:sz w:val="24"/>
          <w:szCs w:val="24"/>
        </w:rPr>
        <w:t>Gradu Poreču</w:t>
      </w:r>
      <w:r w:rsidR="00D45BDC" w:rsidRPr="00454545">
        <w:rPr>
          <w:rFonts w:ascii="Times New Roman" w:hAnsi="Times New Roman" w:cs="Times New Roman"/>
          <w:sz w:val="24"/>
          <w:szCs w:val="24"/>
        </w:rPr>
        <w:t>-Parenzo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, putem </w:t>
      </w:r>
      <w:r w:rsidR="000755CF" w:rsidRPr="00454545">
        <w:rPr>
          <w:rFonts w:ascii="Times New Roman" w:hAnsi="Times New Roman" w:cs="Times New Roman"/>
          <w:bCs/>
          <w:sz w:val="24"/>
          <w:szCs w:val="24"/>
        </w:rPr>
        <w:t>Upravnog odjela za društvene djelatnosti</w:t>
      </w:r>
      <w:r w:rsidR="00363422" w:rsidRPr="00454545">
        <w:rPr>
          <w:rFonts w:ascii="Times New Roman" w:hAnsi="Times New Roman" w:cs="Times New Roman"/>
          <w:bCs/>
          <w:sz w:val="24"/>
          <w:szCs w:val="24"/>
        </w:rPr>
        <w:t>,</w:t>
      </w:r>
      <w:r w:rsidR="00C60298" w:rsidRPr="0045454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4566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6. studenog</w:t>
      </w:r>
      <w:r w:rsidR="00143AF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2025</w:t>
      </w:r>
      <w:r w:rsidR="0038636D" w:rsidRPr="00454545">
        <w:rPr>
          <w:rFonts w:ascii="Times New Roman" w:hAnsi="Times New Roman" w:cs="Times New Roman"/>
          <w:bCs/>
          <w:sz w:val="24"/>
          <w:szCs w:val="24"/>
        </w:rPr>
        <w:t>.</w:t>
      </w:r>
      <w:r w:rsidR="00B5262D" w:rsidRPr="00454545">
        <w:rPr>
          <w:rFonts w:ascii="Times New Roman" w:hAnsi="Times New Roman" w:cs="Times New Roman"/>
          <w:bCs/>
          <w:sz w:val="24"/>
          <w:szCs w:val="24"/>
        </w:rPr>
        <w:t xml:space="preserve"> godine</w:t>
      </w:r>
      <w:r w:rsidR="000755CF" w:rsidRPr="0045454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755CF" w:rsidRPr="00454545">
        <w:rPr>
          <w:rFonts w:ascii="Times New Roman" w:hAnsi="Times New Roman" w:cs="Times New Roman"/>
          <w:sz w:val="24"/>
          <w:szCs w:val="24"/>
        </w:rPr>
        <w:t>s molbom da G</w:t>
      </w:r>
      <w:r w:rsidR="0081243C" w:rsidRPr="00454545">
        <w:rPr>
          <w:rFonts w:ascii="Times New Roman" w:hAnsi="Times New Roman" w:cs="Times New Roman"/>
          <w:sz w:val="24"/>
          <w:szCs w:val="24"/>
        </w:rPr>
        <w:t>rad Poreč</w:t>
      </w:r>
      <w:r w:rsidR="00B5262D" w:rsidRPr="00454545">
        <w:rPr>
          <w:rFonts w:ascii="Times New Roman" w:hAnsi="Times New Roman" w:cs="Times New Roman"/>
          <w:sz w:val="24"/>
          <w:szCs w:val="24"/>
        </w:rPr>
        <w:t>-Parenzo</w:t>
      </w:r>
      <w:r w:rsidR="005B656D">
        <w:rPr>
          <w:rFonts w:ascii="Times New Roman" w:hAnsi="Times New Roman" w:cs="Times New Roman"/>
          <w:sz w:val="24"/>
          <w:szCs w:val="24"/>
        </w:rPr>
        <w:t>,</w:t>
      </w:r>
      <w:r w:rsidR="003E5930" w:rsidRPr="00454545">
        <w:rPr>
          <w:rFonts w:ascii="Times New Roman" w:hAnsi="Times New Roman" w:cs="Times New Roman"/>
          <w:sz w:val="24"/>
          <w:szCs w:val="24"/>
        </w:rPr>
        <w:t xml:space="preserve"> </w:t>
      </w:r>
      <w:r w:rsidR="0081243C" w:rsidRPr="00454545">
        <w:rPr>
          <w:rFonts w:ascii="Times New Roman" w:hAnsi="Times New Roman" w:cs="Times New Roman"/>
          <w:sz w:val="24"/>
          <w:szCs w:val="24"/>
        </w:rPr>
        <w:t>kao</w:t>
      </w:r>
      <w:r w:rsidR="00C57E4C">
        <w:rPr>
          <w:rFonts w:ascii="Times New Roman" w:hAnsi="Times New Roman" w:cs="Times New Roman"/>
          <w:sz w:val="24"/>
          <w:szCs w:val="24"/>
        </w:rPr>
        <w:t xml:space="preserve"> O</w:t>
      </w:r>
      <w:r w:rsidR="0081243C" w:rsidRPr="00454545">
        <w:rPr>
          <w:rFonts w:ascii="Times New Roman" w:hAnsi="Times New Roman" w:cs="Times New Roman"/>
          <w:sz w:val="24"/>
          <w:szCs w:val="24"/>
        </w:rPr>
        <w:t>snivač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 </w:t>
      </w:r>
      <w:r w:rsidR="00870974" w:rsidRPr="00454545">
        <w:rPr>
          <w:rFonts w:ascii="Times New Roman" w:hAnsi="Times New Roman" w:cs="Times New Roman"/>
          <w:sz w:val="24"/>
          <w:szCs w:val="24"/>
        </w:rPr>
        <w:t>ove ustanove</w:t>
      </w:r>
      <w:r w:rsidR="005B656D">
        <w:rPr>
          <w:rFonts w:ascii="Times New Roman" w:hAnsi="Times New Roman" w:cs="Times New Roman"/>
          <w:sz w:val="24"/>
          <w:szCs w:val="24"/>
        </w:rPr>
        <w:t>,</w:t>
      </w:r>
      <w:r w:rsidR="00870974" w:rsidRPr="00454545">
        <w:rPr>
          <w:rFonts w:ascii="Times New Roman" w:hAnsi="Times New Roman" w:cs="Times New Roman"/>
          <w:sz w:val="24"/>
          <w:szCs w:val="24"/>
        </w:rPr>
        <w:t xml:space="preserve"> </w:t>
      </w:r>
      <w:r w:rsidR="00624EF0">
        <w:rPr>
          <w:rFonts w:ascii="Times New Roman" w:hAnsi="Times New Roman" w:cs="Times New Roman"/>
          <w:sz w:val="24"/>
          <w:szCs w:val="24"/>
        </w:rPr>
        <w:t>izda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 prethodnu suglasnost na</w:t>
      </w:r>
      <w:r w:rsidR="00CD22AD">
        <w:rPr>
          <w:rFonts w:ascii="Times New Roman" w:hAnsi="Times New Roman" w:cs="Times New Roman"/>
          <w:sz w:val="24"/>
          <w:szCs w:val="24"/>
        </w:rPr>
        <w:t xml:space="preserve"> Prijedlog 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 w:rsidR="00CD22A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unutarnjem </w:t>
      </w:r>
      <w:r w:rsidR="0024566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Dječjeg vrtića – Scuola</w:t>
      </w:r>
      <w:r w:rsidR="00C54A7D">
        <w:rPr>
          <w:lang w:eastAsia="hr-HR"/>
        </w:rPr>
        <w:t xml:space="preserve"> </w:t>
      </w:r>
      <w:proofErr w:type="spellStart"/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C54A7D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EF3F5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(dalje u tekstu: Pravilnik)</w:t>
      </w:r>
      <w:r w:rsidR="00384749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.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</w:p>
    <w:p w14:paraId="1AF02872" w14:textId="2B6C7C2B" w:rsidR="00756BBE" w:rsidRPr="00756BBE" w:rsidRDefault="00756BBE" w:rsidP="00756BB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Uz navedenu molbu, Vrtić je dostavio i Odluku o usvajanju </w:t>
      </w:r>
      <w:r w:rsidR="00C0009A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</w:t>
      </w: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rijedloga Pravilnika o unutarnjem ustrojstvu i načinu rada Dječjeg vrtića – Scuola </w:t>
      </w:r>
      <w:proofErr w:type="spellStart"/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C54A7D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Poreč-Parenzo, koju je donijelo Upravno vijeće Vrtića, KLASA: 007-02/25-01/1, URBROJ: 2167-13-08-25-60 od 5. studenog 2025. godine.</w:t>
      </w:r>
    </w:p>
    <w:p w14:paraId="2D2A0B94" w14:textId="5CAB0802" w:rsidR="000529C7" w:rsidRDefault="000529C7" w:rsidP="000529C7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Odluka je donesena u skladu s člankom 42. Statuta, kojim je propisano da Upravno vijeće donosi Pravilnik o unutarnjem ustrojstvu i načinu rada te njegove izmjene i dopune, uz prethodnu suglasnost osnivača.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Slijedom navedenog, traži se prethodna suglasnost na </w:t>
      </w:r>
      <w:r w:rsidRPr="00E33FA8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r-HR"/>
        </w:rPr>
        <w:t>Prijedlog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unutarnjem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Vrtića, nakon čega će, te na temelju prethodne suglasnosti, Upravno vijeće donijeti Odluku o usvajanju </w:t>
      </w:r>
      <w:r w:rsidRPr="006F3E7A">
        <w:rPr>
          <w:rFonts w:ascii="Times New Roman" w:hAnsi="Times New Roman" w:cs="Times New Roman"/>
          <w:sz w:val="24"/>
          <w:szCs w:val="24"/>
        </w:rPr>
        <w:t>Pravilnika o unutarnjem ustrojstvu i načinu rada</w:t>
      </w:r>
      <w:r>
        <w:rPr>
          <w:rFonts w:ascii="Times New Roman" w:hAnsi="Times New Roman" w:cs="Times New Roman"/>
          <w:sz w:val="24"/>
          <w:szCs w:val="24"/>
        </w:rPr>
        <w:t xml:space="preserve"> Vrtića.</w:t>
      </w:r>
    </w:p>
    <w:p w14:paraId="27E1F569" w14:textId="7DBC94E2" w:rsidR="00147774" w:rsidRDefault="00147774" w:rsidP="001477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7774">
        <w:rPr>
          <w:rFonts w:ascii="Times New Roman" w:hAnsi="Times New Roman" w:cs="Times New Roman"/>
          <w:sz w:val="24"/>
          <w:szCs w:val="24"/>
        </w:rPr>
        <w:t xml:space="preserve">Razlog </w:t>
      </w:r>
      <w:r>
        <w:rPr>
          <w:rFonts w:ascii="Times New Roman" w:hAnsi="Times New Roman" w:cs="Times New Roman"/>
          <w:sz w:val="24"/>
          <w:szCs w:val="24"/>
        </w:rPr>
        <w:t xml:space="preserve">za </w:t>
      </w:r>
      <w:r w:rsidRPr="00147774">
        <w:rPr>
          <w:rFonts w:ascii="Times New Roman" w:hAnsi="Times New Roman" w:cs="Times New Roman"/>
          <w:sz w:val="24"/>
          <w:szCs w:val="24"/>
        </w:rPr>
        <w:t>donošenj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147774">
        <w:rPr>
          <w:rFonts w:ascii="Times New Roman" w:hAnsi="Times New Roman" w:cs="Times New Roman"/>
          <w:sz w:val="24"/>
          <w:szCs w:val="24"/>
        </w:rPr>
        <w:t xml:space="preserve"> novog Pravilnika je potreba usklađenja s važećim propisima i aktima, i to:</w:t>
      </w:r>
    </w:p>
    <w:p w14:paraId="46A8A6A6" w14:textId="15EA12E8" w:rsidR="00823430" w:rsidRPr="00147774" w:rsidRDefault="00823430" w:rsidP="001477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7774">
        <w:rPr>
          <w:rFonts w:ascii="Times New Roman" w:hAnsi="Times New Roman" w:cs="Times New Roman"/>
          <w:sz w:val="24"/>
          <w:szCs w:val="24"/>
        </w:rPr>
        <w:t>•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23430">
        <w:rPr>
          <w:rFonts w:ascii="Times New Roman" w:hAnsi="Times New Roman" w:cs="Times New Roman"/>
          <w:sz w:val="24"/>
          <w:szCs w:val="24"/>
        </w:rPr>
        <w:t>Pravilnikom o odgovarajućoj vrsti i razini obrazovanja odgojno-obrazovnih i ostalih radnika u dječjem vrtiću, ustanovama te drugim pravnim i fizičkim osobama koje provode programe ranog i predškolskog odgoja i obrazovanja („Narodne novine“ broj 145/24 i 62/25</w:t>
      </w:r>
      <w:r w:rsidR="008A55C2">
        <w:rPr>
          <w:rFonts w:ascii="Times New Roman" w:hAnsi="Times New Roman" w:cs="Times New Roman"/>
          <w:sz w:val="24"/>
          <w:szCs w:val="24"/>
        </w:rPr>
        <w:t>)</w:t>
      </w:r>
    </w:p>
    <w:p w14:paraId="22909869" w14:textId="0ADE0E4B" w:rsidR="00147774" w:rsidRPr="00147774" w:rsidRDefault="00147774" w:rsidP="001477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7774">
        <w:rPr>
          <w:rFonts w:ascii="Times New Roman" w:hAnsi="Times New Roman" w:cs="Times New Roman"/>
          <w:sz w:val="24"/>
          <w:szCs w:val="24"/>
        </w:rPr>
        <w:t>•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47774">
        <w:rPr>
          <w:rFonts w:ascii="Times New Roman" w:hAnsi="Times New Roman" w:cs="Times New Roman"/>
          <w:sz w:val="24"/>
          <w:szCs w:val="24"/>
        </w:rPr>
        <w:t>s izmjenama i dopunama Zakona o predškolskom odgoju i obrazovanju nakon 2021. godine (izmjene u „Narodne novine“ broj 57/22., 101/23.), a osobito s odredbama članka 24. koji uređuje pitanja unutarnjeg ustrojstva i radnih mjesta u predškolskim ustanovama, kao i traženih razina stečenih kvalifikacija koje su uvjet za zapošljavanje na pojedinim radnim mjestima;</w:t>
      </w:r>
    </w:p>
    <w:p w14:paraId="2033B0C4" w14:textId="6E03D807" w:rsidR="00147774" w:rsidRPr="00147774" w:rsidRDefault="00147774" w:rsidP="001477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7774">
        <w:rPr>
          <w:rFonts w:ascii="Times New Roman" w:hAnsi="Times New Roman" w:cs="Times New Roman"/>
          <w:sz w:val="24"/>
          <w:szCs w:val="24"/>
        </w:rPr>
        <w:t>•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47774">
        <w:rPr>
          <w:rFonts w:ascii="Times New Roman" w:hAnsi="Times New Roman" w:cs="Times New Roman"/>
          <w:sz w:val="24"/>
          <w:szCs w:val="24"/>
        </w:rPr>
        <w:t>s odredbama Uredbe o nazivima radnih mjesta, uvjetima za raspored i koeficijentima za obračun plaće u javnoj službi („Narodne novine“ broj 22/24.), u dijelu radnih mjesta koji se primjenjuje na sustav predškolskog odgoja,</w:t>
      </w:r>
    </w:p>
    <w:p w14:paraId="7A1100A7" w14:textId="62D378CA" w:rsidR="00147774" w:rsidRPr="00147774" w:rsidRDefault="00147774" w:rsidP="001477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7774">
        <w:rPr>
          <w:rFonts w:ascii="Times New Roman" w:hAnsi="Times New Roman" w:cs="Times New Roman"/>
          <w:sz w:val="24"/>
          <w:szCs w:val="24"/>
        </w:rPr>
        <w:lastRenderedPageBreak/>
        <w:t>•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47774">
        <w:rPr>
          <w:rFonts w:ascii="Times New Roman" w:hAnsi="Times New Roman" w:cs="Times New Roman"/>
          <w:sz w:val="24"/>
          <w:szCs w:val="24"/>
        </w:rPr>
        <w:t>s odredbama sklopljenog Kolektivnog ugovora za dječje vrtiće Grada Poreča od 31. siječnja 2025., kojim su uređeni koeficijenti složenosti poslova i druga prava radnika.</w:t>
      </w:r>
    </w:p>
    <w:p w14:paraId="7953025F" w14:textId="227733B0" w:rsidR="00147774" w:rsidRPr="00147774" w:rsidRDefault="00147774" w:rsidP="001477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7774">
        <w:rPr>
          <w:rFonts w:ascii="Times New Roman" w:hAnsi="Times New Roman" w:cs="Times New Roman"/>
          <w:sz w:val="24"/>
          <w:szCs w:val="24"/>
        </w:rPr>
        <w:t xml:space="preserve">Donošenjem novog Pravilnika osigurat će se zakonito, transparentno i učinkovito uređenje unutarnjeg ustrojstva </w:t>
      </w:r>
      <w:r w:rsidR="00C0009A">
        <w:rPr>
          <w:rFonts w:ascii="Times New Roman" w:hAnsi="Times New Roman" w:cs="Times New Roman"/>
          <w:sz w:val="24"/>
          <w:szCs w:val="24"/>
        </w:rPr>
        <w:t>Vrtića</w:t>
      </w:r>
      <w:r w:rsidRPr="00147774">
        <w:rPr>
          <w:rFonts w:ascii="Times New Roman" w:hAnsi="Times New Roman" w:cs="Times New Roman"/>
          <w:sz w:val="24"/>
          <w:szCs w:val="24"/>
        </w:rPr>
        <w:t>, jasno definirati radna mjesta i uvjeti za njihovo popunjavanje, kao i detaljno razrađeni opisi poslova pojedinih radnih mjesta te ujednačiti sustav plaća i prava zaposlenika u skladu s važećim zakonskim i podzakonskim propisima te kolektivnim ugovorom, a broj sistematiziranih radnika na pojedinom radnom mjestu nije mijenjan.</w:t>
      </w:r>
    </w:p>
    <w:p w14:paraId="1D595982" w14:textId="3E4E6DE7" w:rsidR="00B65374" w:rsidRPr="00147774" w:rsidRDefault="00147774" w:rsidP="00B65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7774">
        <w:rPr>
          <w:rFonts w:ascii="Times New Roman" w:hAnsi="Times New Roman" w:cs="Times New Roman"/>
          <w:sz w:val="24"/>
          <w:szCs w:val="24"/>
        </w:rPr>
        <w:t>Slijedom navedenoga, predlaže se Gradskom vijeću Grada Poreča</w:t>
      </w:r>
      <w:r w:rsidR="00624EF0">
        <w:rPr>
          <w:rFonts w:ascii="Times New Roman" w:hAnsi="Times New Roman" w:cs="Times New Roman"/>
          <w:sz w:val="24"/>
          <w:szCs w:val="24"/>
        </w:rPr>
        <w:t>-Parenzo</w:t>
      </w:r>
      <w:r w:rsidRPr="00147774">
        <w:rPr>
          <w:rFonts w:ascii="Times New Roman" w:hAnsi="Times New Roman" w:cs="Times New Roman"/>
          <w:sz w:val="24"/>
          <w:szCs w:val="24"/>
        </w:rPr>
        <w:t xml:space="preserve"> davanje </w:t>
      </w:r>
      <w:r w:rsidR="00CD22AD">
        <w:rPr>
          <w:rFonts w:ascii="Times New Roman" w:hAnsi="Times New Roman" w:cs="Times New Roman"/>
          <w:sz w:val="24"/>
          <w:szCs w:val="24"/>
        </w:rPr>
        <w:t xml:space="preserve">prethodne </w:t>
      </w:r>
      <w:r w:rsidRPr="00147774">
        <w:rPr>
          <w:rFonts w:ascii="Times New Roman" w:hAnsi="Times New Roman" w:cs="Times New Roman"/>
          <w:sz w:val="24"/>
          <w:szCs w:val="24"/>
        </w:rPr>
        <w:t xml:space="preserve">suglasnosti na novi Pravilnik o unutarnjem ustrojstvu i načinu rada Dječjeg vrtića – Scuola </w:t>
      </w:r>
      <w:proofErr w:type="spellStart"/>
      <w:r w:rsidRPr="00147774">
        <w:rPr>
          <w:rFonts w:ascii="Times New Roman" w:hAnsi="Times New Roman" w:cs="Times New Roman"/>
          <w:sz w:val="24"/>
          <w:szCs w:val="24"/>
        </w:rPr>
        <w:t>dell</w:t>
      </w:r>
      <w:proofErr w:type="spellEnd"/>
      <w:r w:rsidR="00C0009A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Pr="00147774">
        <w:rPr>
          <w:rFonts w:ascii="Times New Roman" w:hAnsi="Times New Roman" w:cs="Times New Roman"/>
          <w:sz w:val="24"/>
          <w:szCs w:val="24"/>
        </w:rPr>
        <w:t>infanzia</w:t>
      </w:r>
      <w:proofErr w:type="spellEnd"/>
      <w:r w:rsidRPr="001477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47774">
        <w:rPr>
          <w:rFonts w:ascii="Times New Roman" w:hAnsi="Times New Roman" w:cs="Times New Roman"/>
          <w:sz w:val="24"/>
          <w:szCs w:val="24"/>
        </w:rPr>
        <w:t>Paperino</w:t>
      </w:r>
      <w:proofErr w:type="spellEnd"/>
      <w:r w:rsidRPr="00147774">
        <w:rPr>
          <w:rFonts w:ascii="Times New Roman" w:hAnsi="Times New Roman" w:cs="Times New Roman"/>
          <w:sz w:val="24"/>
          <w:szCs w:val="24"/>
        </w:rPr>
        <w:t xml:space="preserve"> Poreč-Parenzo.</w:t>
      </w:r>
    </w:p>
    <w:p w14:paraId="7BB54DE3" w14:textId="01A52A89" w:rsidR="000755CF" w:rsidRPr="00DA2A0E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Osnovna pitanja koja treba urediti </w:t>
      </w:r>
      <w:r w:rsidR="002F3BA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Odlukom</w:t>
      </w:r>
      <w:r w:rsidR="00EC20A7"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:</w:t>
      </w:r>
    </w:p>
    <w:p w14:paraId="7579E769" w14:textId="57927509" w:rsidR="00157CAF" w:rsidRPr="00454545" w:rsidRDefault="00B011F5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Predloženim </w:t>
      </w:r>
      <w:r w:rsidR="00384749">
        <w:rPr>
          <w:rFonts w:ascii="Times New Roman" w:eastAsia="Times New Roman" w:hAnsi="Times New Roman" w:cs="Times New Roman"/>
          <w:sz w:val="24"/>
          <w:szCs w:val="24"/>
          <w:lang w:eastAsia="hr-HR"/>
        </w:rPr>
        <w:t>Odlukom</w:t>
      </w:r>
      <w:r w:rsidR="00157CAF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daje se </w:t>
      </w:r>
      <w:r w:rsidR="00B653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prethodna </w:t>
      </w:r>
      <w:r w:rsidR="00157CAF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suglasnost na </w:t>
      </w:r>
      <w:r w:rsidR="00CD22AD"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="00624EF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rijedlog 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 w:rsidR="00624E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unutarnjem </w:t>
      </w:r>
      <w:r w:rsidR="00C0276C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Dječjeg vrtića – Scuola</w:t>
      </w:r>
      <w:r w:rsid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proofErr w:type="spellStart"/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dell</w:t>
      </w:r>
      <w:proofErr w:type="spellEnd"/>
      <w:r w:rsidR="00C54A7D" w:rsidRP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sym w:font="Symbol" w:char="F0A2"/>
      </w:r>
      <w:proofErr w:type="spellStart"/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infanzia</w:t>
      </w:r>
      <w:proofErr w:type="spellEnd"/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„</w:t>
      </w:r>
      <w:proofErr w:type="spellStart"/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Paperino</w:t>
      </w:r>
      <w:proofErr w:type="spellEnd"/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</w:t>
      </w:r>
      <w:r w:rsidR="00EC20A7" w:rsidRPr="00454545">
        <w:rPr>
          <w:rFonts w:ascii="Times New Roman" w:hAnsi="Times New Roman" w:cs="Times New Roman"/>
          <w:sz w:val="24"/>
          <w:szCs w:val="24"/>
        </w:rPr>
        <w:t>,</w:t>
      </w:r>
      <w:r w:rsidR="00384749">
        <w:rPr>
          <w:rFonts w:ascii="Times New Roman" w:hAnsi="Times New Roman" w:cs="Times New Roman"/>
          <w:sz w:val="24"/>
          <w:szCs w:val="24"/>
        </w:rPr>
        <w:t xml:space="preserve"> sukladno zakonskim odredbama</w:t>
      </w:r>
      <w:r w:rsidR="00E0029A">
        <w:rPr>
          <w:rFonts w:ascii="Times New Roman" w:hAnsi="Times New Roman" w:cs="Times New Roman"/>
          <w:sz w:val="24"/>
          <w:szCs w:val="24"/>
        </w:rPr>
        <w:t xml:space="preserve"> i određuje stupanje na snagu.</w:t>
      </w:r>
    </w:p>
    <w:p w14:paraId="60AFA15A" w14:textId="34A0385A" w:rsidR="00870974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Cilj donošenja </w:t>
      </w:r>
      <w:r w:rsidR="002F3BA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Odluke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:</w:t>
      </w:r>
    </w:p>
    <w:p w14:paraId="28DB9AA0" w14:textId="4AAED9D9" w:rsidR="00B65374" w:rsidRDefault="000755CF" w:rsidP="000755C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Cilj donošenja </w:t>
      </w:r>
      <w:r w:rsidR="00B011F5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predložen</w:t>
      </w:r>
      <w:r w:rsidR="00EF3F5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e Odluke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je </w:t>
      </w:r>
      <w:r w:rsidRPr="00454545">
        <w:rPr>
          <w:rFonts w:ascii="Times New Roman" w:hAnsi="Times New Roman" w:cs="Times New Roman"/>
          <w:sz w:val="24"/>
          <w:szCs w:val="24"/>
        </w:rPr>
        <w:t xml:space="preserve">usklađivanja </w:t>
      </w:r>
      <w:r w:rsidR="00147774" w:rsidRPr="00147774">
        <w:rPr>
          <w:rFonts w:ascii="Times New Roman" w:hAnsi="Times New Roman" w:cs="Times New Roman"/>
          <w:sz w:val="24"/>
          <w:szCs w:val="24"/>
        </w:rPr>
        <w:t xml:space="preserve">s izmjenama i dopunama Zakona o predškolskom odgoju i obrazovanju nakon 2021. godine (izmjene u „Narodne novine“ broj 57/22., 101/23.), Uredbe o nazivima radnih mjesta, </w:t>
      </w:r>
      <w:r w:rsidR="00147774">
        <w:rPr>
          <w:rFonts w:ascii="Times New Roman" w:hAnsi="Times New Roman" w:cs="Times New Roman"/>
          <w:sz w:val="24"/>
          <w:szCs w:val="24"/>
        </w:rPr>
        <w:t xml:space="preserve">te </w:t>
      </w:r>
      <w:r w:rsidR="00147774" w:rsidRPr="00147774">
        <w:rPr>
          <w:rFonts w:ascii="Times New Roman" w:hAnsi="Times New Roman" w:cs="Times New Roman"/>
          <w:sz w:val="24"/>
          <w:szCs w:val="24"/>
        </w:rPr>
        <w:t>s odredbama sklopljenog Kolektivnog ugovora za dječje vrtiće Grada Poreča</w:t>
      </w:r>
      <w:r w:rsidR="00147774">
        <w:rPr>
          <w:rFonts w:ascii="Times New Roman" w:hAnsi="Times New Roman" w:cs="Times New Roman"/>
          <w:sz w:val="24"/>
          <w:szCs w:val="24"/>
        </w:rPr>
        <w:t>.</w:t>
      </w:r>
    </w:p>
    <w:p w14:paraId="10B46F60" w14:textId="5EE9B85B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Sredstva potrebna za ostvarenje </w:t>
      </w:r>
      <w:r w:rsidR="002F3BA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Odluke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:</w:t>
      </w:r>
    </w:p>
    <w:p w14:paraId="37498CB9" w14:textId="77777777" w:rsidR="00E0029A" w:rsidRPr="007B378C" w:rsidRDefault="00E0029A" w:rsidP="00E0029A">
      <w:pPr>
        <w:spacing w:after="0" w:line="240" w:lineRule="auto"/>
        <w:jc w:val="both"/>
        <w:rPr>
          <w:rFonts w:ascii="Times New Roman" w:eastAsia="Comic Sans MS" w:hAnsi="Times New Roman" w:cs="Times New Roman"/>
          <w:color w:val="000000"/>
          <w:sz w:val="24"/>
          <w:szCs w:val="24"/>
          <w:lang w:eastAsia="hr-HR"/>
        </w:rPr>
      </w:pPr>
      <w:r w:rsidRPr="002F3B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r-HR"/>
        </w:rPr>
        <w:t>Za ostvarenje ove Odluke nisu potrebna posebna sredstva iz Proračuna Grada Poreča-Parenzo.</w:t>
      </w:r>
    </w:p>
    <w:p w14:paraId="3B6BF2AC" w14:textId="77777777" w:rsidR="00E0029A" w:rsidRPr="00454545" w:rsidRDefault="00E0029A" w:rsidP="000755CF">
      <w:pPr>
        <w:spacing w:after="0" w:line="240" w:lineRule="auto"/>
        <w:jc w:val="both"/>
        <w:rPr>
          <w:rFonts w:ascii="Times New Roman" w:eastAsia="Comic Sans MS" w:hAnsi="Times New Roman" w:cs="Times New Roman"/>
          <w:color w:val="000000"/>
          <w:sz w:val="24"/>
          <w:szCs w:val="24"/>
          <w:lang w:eastAsia="hr-HR"/>
        </w:rPr>
      </w:pPr>
    </w:p>
    <w:p w14:paraId="1CB9C00B" w14:textId="77777777" w:rsidR="000755CF" w:rsidRPr="00454545" w:rsidRDefault="000755CF" w:rsidP="000755CF">
      <w:pPr>
        <w:spacing w:after="200" w:line="276" w:lineRule="auto"/>
        <w:rPr>
          <w:rFonts w:ascii="Times New Roman" w:hAnsi="Times New Roman" w:cs="Times New Roman"/>
        </w:rPr>
      </w:pPr>
    </w:p>
    <w:p w14:paraId="1D092D41" w14:textId="31D009B7" w:rsidR="000755CF" w:rsidRPr="00454545" w:rsidRDefault="002F3BA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sectPr w:rsidR="000755CF" w:rsidRPr="00454545" w:rsidSect="00642A9E">
      <w:pgSz w:w="11906" w:h="16838"/>
      <w:pgMar w:top="1560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Optima">
    <w:altName w:val="Arial"/>
    <w:charset w:val="00"/>
    <w:family w:val="swiss"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6"/>
    <w:multiLevelType w:val="multilevel"/>
    <w:tmpl w:val="00000006"/>
    <w:name w:val="WWNum6"/>
    <w:lvl w:ilvl="0">
      <w:start w:val="1"/>
      <w:numFmt w:val="bullet"/>
      <w:lvlText w:val=""/>
      <w:lvlJc w:val="left"/>
      <w:pPr>
        <w:tabs>
          <w:tab w:val="num" w:pos="-76"/>
        </w:tabs>
        <w:ind w:left="644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-76"/>
        </w:tabs>
        <w:ind w:left="136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-76"/>
        </w:tabs>
        <w:ind w:left="208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76"/>
        </w:tabs>
        <w:ind w:left="280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76"/>
        </w:tabs>
        <w:ind w:left="352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-76"/>
        </w:tabs>
        <w:ind w:left="424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76"/>
        </w:tabs>
        <w:ind w:left="496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76"/>
        </w:tabs>
        <w:ind w:left="568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-76"/>
        </w:tabs>
        <w:ind w:left="6404" w:hanging="360"/>
      </w:pPr>
      <w:rPr>
        <w:rFonts w:ascii="Wingdings" w:hAnsi="Wingdings"/>
      </w:rPr>
    </w:lvl>
  </w:abstractNum>
  <w:abstractNum w:abstractNumId="1" w15:restartNumberingAfterBreak="0">
    <w:nsid w:val="053151B8"/>
    <w:multiLevelType w:val="hybridMultilevel"/>
    <w:tmpl w:val="3D404940"/>
    <w:lvl w:ilvl="0" w:tplc="81225D40">
      <w:start w:val="1"/>
      <w:numFmt w:val="upperLetter"/>
      <w:pStyle w:val="Naslov1"/>
      <w:lvlText w:val="%1."/>
      <w:lvlJc w:val="left"/>
      <w:pPr>
        <w:tabs>
          <w:tab w:val="num" w:pos="720"/>
        </w:tabs>
        <w:ind w:left="720" w:hanging="360"/>
      </w:pPr>
    </w:lvl>
    <w:lvl w:ilvl="1" w:tplc="4E1AA54E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7014F5C"/>
    <w:multiLevelType w:val="hybridMultilevel"/>
    <w:tmpl w:val="985C92E2"/>
    <w:lvl w:ilvl="0" w:tplc="F6ACDF16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  <w:color w:val="000000"/>
        <w:sz w:val="26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986F03"/>
    <w:multiLevelType w:val="hybridMultilevel"/>
    <w:tmpl w:val="437651DC"/>
    <w:lvl w:ilvl="0" w:tplc="021AF592">
      <w:start w:val="1"/>
      <w:numFmt w:val="bullet"/>
      <w:lvlText w:val="-"/>
      <w:lvlJc w:val="left"/>
      <w:pPr>
        <w:ind w:left="742" w:hanging="360"/>
      </w:pPr>
      <w:rPr>
        <w:rFonts w:ascii="Sylfaen" w:hAnsi="Sylfaen" w:hint="default"/>
      </w:rPr>
    </w:lvl>
    <w:lvl w:ilvl="1" w:tplc="0409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4" w15:restartNumberingAfterBreak="0">
    <w:nsid w:val="43B11F64"/>
    <w:multiLevelType w:val="hybridMultilevel"/>
    <w:tmpl w:val="DA72FD74"/>
    <w:lvl w:ilvl="0" w:tplc="021AF592">
      <w:start w:val="1"/>
      <w:numFmt w:val="bullet"/>
      <w:lvlText w:val="-"/>
      <w:lvlJc w:val="left"/>
      <w:pPr>
        <w:ind w:left="742" w:hanging="360"/>
      </w:pPr>
      <w:rPr>
        <w:rFonts w:ascii="Sylfaen" w:hAnsi="Sylfaen" w:hint="default"/>
      </w:rPr>
    </w:lvl>
    <w:lvl w:ilvl="1" w:tplc="0409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5" w15:restartNumberingAfterBreak="0">
    <w:nsid w:val="58E21F5E"/>
    <w:multiLevelType w:val="hybridMultilevel"/>
    <w:tmpl w:val="D94E1990"/>
    <w:lvl w:ilvl="0" w:tplc="F6ACDF1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4D6828"/>
    <w:multiLevelType w:val="hybridMultilevel"/>
    <w:tmpl w:val="D3D2DC98"/>
    <w:lvl w:ilvl="0" w:tplc="F6ACDF1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FFFFFFFF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CB0E52"/>
    <w:multiLevelType w:val="hybridMultilevel"/>
    <w:tmpl w:val="B8A632E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44189A"/>
    <w:multiLevelType w:val="hybridMultilevel"/>
    <w:tmpl w:val="DDD61A7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2"/>
  </w:num>
  <w:num w:numId="5">
    <w:abstractNumId w:val="4"/>
  </w:num>
  <w:num w:numId="6">
    <w:abstractNumId w:val="3"/>
  </w:num>
  <w:num w:numId="7">
    <w:abstractNumId w:val="6"/>
  </w:num>
  <w:num w:numId="8">
    <w:abstractNumId w:val="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55CF"/>
    <w:rsid w:val="00005BE5"/>
    <w:rsid w:val="000216FE"/>
    <w:rsid w:val="000529C7"/>
    <w:rsid w:val="000736F3"/>
    <w:rsid w:val="000755CF"/>
    <w:rsid w:val="00090F6A"/>
    <w:rsid w:val="000A1F22"/>
    <w:rsid w:val="000B5D1B"/>
    <w:rsid w:val="000E52EC"/>
    <w:rsid w:val="00120B59"/>
    <w:rsid w:val="00143AFD"/>
    <w:rsid w:val="00147774"/>
    <w:rsid w:val="00157CAF"/>
    <w:rsid w:val="00187877"/>
    <w:rsid w:val="00194BD8"/>
    <w:rsid w:val="001C36F0"/>
    <w:rsid w:val="001F037B"/>
    <w:rsid w:val="00245510"/>
    <w:rsid w:val="00245668"/>
    <w:rsid w:val="00285525"/>
    <w:rsid w:val="002915D1"/>
    <w:rsid w:val="0029439D"/>
    <w:rsid w:val="002B2AC0"/>
    <w:rsid w:val="002B475B"/>
    <w:rsid w:val="002C6889"/>
    <w:rsid w:val="002F3BA9"/>
    <w:rsid w:val="002F5B58"/>
    <w:rsid w:val="00337BE7"/>
    <w:rsid w:val="0034793B"/>
    <w:rsid w:val="00363422"/>
    <w:rsid w:val="003708B3"/>
    <w:rsid w:val="0037755C"/>
    <w:rsid w:val="00384749"/>
    <w:rsid w:val="0038636D"/>
    <w:rsid w:val="0039415D"/>
    <w:rsid w:val="003D48F8"/>
    <w:rsid w:val="003E4EF5"/>
    <w:rsid w:val="003E5930"/>
    <w:rsid w:val="00454545"/>
    <w:rsid w:val="004828B4"/>
    <w:rsid w:val="004C66B8"/>
    <w:rsid w:val="004D417D"/>
    <w:rsid w:val="00502003"/>
    <w:rsid w:val="005038FC"/>
    <w:rsid w:val="0051137F"/>
    <w:rsid w:val="00530F92"/>
    <w:rsid w:val="00544F13"/>
    <w:rsid w:val="00552B0F"/>
    <w:rsid w:val="00566F83"/>
    <w:rsid w:val="005761A8"/>
    <w:rsid w:val="00581074"/>
    <w:rsid w:val="005A32CD"/>
    <w:rsid w:val="005B656D"/>
    <w:rsid w:val="00600803"/>
    <w:rsid w:val="00624EF0"/>
    <w:rsid w:val="00642A9E"/>
    <w:rsid w:val="00655E09"/>
    <w:rsid w:val="00665E8D"/>
    <w:rsid w:val="00676DDF"/>
    <w:rsid w:val="00687D22"/>
    <w:rsid w:val="006A06AF"/>
    <w:rsid w:val="006B60D1"/>
    <w:rsid w:val="006D1240"/>
    <w:rsid w:val="006D5544"/>
    <w:rsid w:val="007150BB"/>
    <w:rsid w:val="00721919"/>
    <w:rsid w:val="00756BBE"/>
    <w:rsid w:val="00772456"/>
    <w:rsid w:val="00776CC0"/>
    <w:rsid w:val="007B540B"/>
    <w:rsid w:val="007E2405"/>
    <w:rsid w:val="0081243C"/>
    <w:rsid w:val="00823430"/>
    <w:rsid w:val="00870974"/>
    <w:rsid w:val="0087333E"/>
    <w:rsid w:val="00883D38"/>
    <w:rsid w:val="008A55C2"/>
    <w:rsid w:val="00953BE8"/>
    <w:rsid w:val="009A6DA7"/>
    <w:rsid w:val="009B42E0"/>
    <w:rsid w:val="009E0891"/>
    <w:rsid w:val="00A01178"/>
    <w:rsid w:val="00A670C9"/>
    <w:rsid w:val="00A97D66"/>
    <w:rsid w:val="00AA731A"/>
    <w:rsid w:val="00AE653C"/>
    <w:rsid w:val="00AF0D27"/>
    <w:rsid w:val="00AF204D"/>
    <w:rsid w:val="00B011F5"/>
    <w:rsid w:val="00B15CAC"/>
    <w:rsid w:val="00B5262D"/>
    <w:rsid w:val="00B65374"/>
    <w:rsid w:val="00B77768"/>
    <w:rsid w:val="00B86605"/>
    <w:rsid w:val="00BA3B05"/>
    <w:rsid w:val="00BB45D2"/>
    <w:rsid w:val="00BD4233"/>
    <w:rsid w:val="00BE2B74"/>
    <w:rsid w:val="00BE47B8"/>
    <w:rsid w:val="00C0009A"/>
    <w:rsid w:val="00C0276C"/>
    <w:rsid w:val="00C11B01"/>
    <w:rsid w:val="00C12E82"/>
    <w:rsid w:val="00C32F96"/>
    <w:rsid w:val="00C54A7D"/>
    <w:rsid w:val="00C57E4C"/>
    <w:rsid w:val="00C60298"/>
    <w:rsid w:val="00C84246"/>
    <w:rsid w:val="00C8742E"/>
    <w:rsid w:val="00CA18C4"/>
    <w:rsid w:val="00CC761F"/>
    <w:rsid w:val="00CD22AD"/>
    <w:rsid w:val="00D00D62"/>
    <w:rsid w:val="00D10854"/>
    <w:rsid w:val="00D36EC9"/>
    <w:rsid w:val="00D45BDC"/>
    <w:rsid w:val="00DA2A0E"/>
    <w:rsid w:val="00DB41B1"/>
    <w:rsid w:val="00E0029A"/>
    <w:rsid w:val="00E1654E"/>
    <w:rsid w:val="00E22756"/>
    <w:rsid w:val="00E60352"/>
    <w:rsid w:val="00EA3B53"/>
    <w:rsid w:val="00EA5035"/>
    <w:rsid w:val="00EB5757"/>
    <w:rsid w:val="00EC0395"/>
    <w:rsid w:val="00EC20A7"/>
    <w:rsid w:val="00ED55B6"/>
    <w:rsid w:val="00EF3F5B"/>
    <w:rsid w:val="00F13092"/>
    <w:rsid w:val="00F8025A"/>
    <w:rsid w:val="00FD1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A42B6"/>
  <w15:docId w15:val="{7E88BE28-CA78-447D-A8B0-10B2690E6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540B"/>
    <w:pPr>
      <w:spacing w:after="160" w:line="259" w:lineRule="auto"/>
    </w:pPr>
  </w:style>
  <w:style w:type="paragraph" w:styleId="Naslov1">
    <w:name w:val="heading 1"/>
    <w:basedOn w:val="Normal"/>
    <w:next w:val="Normal"/>
    <w:link w:val="Naslov1Char"/>
    <w:qFormat/>
    <w:rsid w:val="0087333E"/>
    <w:pPr>
      <w:keepNext/>
      <w:numPr>
        <w:numId w:val="1"/>
      </w:numPr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Naslov2">
    <w:name w:val="heading 2"/>
    <w:basedOn w:val="Normal"/>
    <w:next w:val="Normal"/>
    <w:link w:val="Naslov2Char"/>
    <w:unhideWhenUsed/>
    <w:qFormat/>
    <w:rsid w:val="0045454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slov3">
    <w:name w:val="heading 3"/>
    <w:basedOn w:val="Normal"/>
    <w:next w:val="Normal"/>
    <w:link w:val="Naslov3Char"/>
    <w:unhideWhenUsed/>
    <w:qFormat/>
    <w:rsid w:val="0045454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nhideWhenUsed/>
    <w:qFormat/>
    <w:rsid w:val="0045454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aslov5">
    <w:name w:val="heading 5"/>
    <w:basedOn w:val="Normal"/>
    <w:next w:val="Normal"/>
    <w:link w:val="Naslov5Char"/>
    <w:qFormat/>
    <w:rsid w:val="00454545"/>
    <w:pPr>
      <w:keepNext/>
      <w:spacing w:after="0" w:line="240" w:lineRule="auto"/>
      <w:outlineLvl w:val="4"/>
    </w:pPr>
    <w:rPr>
      <w:rFonts w:ascii="Optima" w:eastAsia="Times New Roman" w:hAnsi="Optima" w:cs="Times New Roman"/>
      <w:b/>
      <w:i/>
      <w:sz w:val="24"/>
      <w:szCs w:val="20"/>
      <w:lang w:val="en-US" w:eastAsia="hr-HR"/>
    </w:rPr>
  </w:style>
  <w:style w:type="paragraph" w:styleId="Naslov6">
    <w:name w:val="heading 6"/>
    <w:basedOn w:val="Normal"/>
    <w:next w:val="Normal"/>
    <w:link w:val="Naslov6Char"/>
    <w:uiPriority w:val="9"/>
    <w:qFormat/>
    <w:rsid w:val="00454545"/>
    <w:pPr>
      <w:keepNext/>
      <w:spacing w:after="0" w:line="240" w:lineRule="auto"/>
      <w:outlineLvl w:val="5"/>
    </w:pPr>
    <w:rPr>
      <w:rFonts w:ascii="Optima" w:eastAsia="Times New Roman" w:hAnsi="Optima" w:cs="Times New Roman"/>
      <w:i/>
      <w:sz w:val="24"/>
      <w:szCs w:val="20"/>
      <w:lang w:val="en-US" w:eastAsia="hr-HR"/>
    </w:rPr>
  </w:style>
  <w:style w:type="paragraph" w:styleId="Naslov7">
    <w:name w:val="heading 7"/>
    <w:basedOn w:val="Normal"/>
    <w:next w:val="Normal"/>
    <w:link w:val="Naslov7Char"/>
    <w:qFormat/>
    <w:rsid w:val="00454545"/>
    <w:pPr>
      <w:keepNext/>
      <w:spacing w:after="0" w:line="240" w:lineRule="auto"/>
      <w:jc w:val="center"/>
      <w:outlineLvl w:val="6"/>
    </w:pPr>
    <w:rPr>
      <w:rFonts w:ascii="Optima" w:eastAsia="Times New Roman" w:hAnsi="Optima" w:cs="Times New Roman"/>
      <w:b/>
      <w:sz w:val="24"/>
      <w:szCs w:val="20"/>
      <w:lang w:val="sv-SE" w:eastAsia="hr-HR"/>
    </w:rPr>
  </w:style>
  <w:style w:type="paragraph" w:styleId="Naslov8">
    <w:name w:val="heading 8"/>
    <w:basedOn w:val="Normal"/>
    <w:next w:val="Normal"/>
    <w:link w:val="Naslov8Char"/>
    <w:qFormat/>
    <w:rsid w:val="0087333E"/>
    <w:pPr>
      <w:spacing w:before="240" w:after="60" w:line="240" w:lineRule="auto"/>
      <w:outlineLvl w:val="7"/>
    </w:pPr>
    <w:rPr>
      <w:rFonts w:ascii="Calibri" w:eastAsia="Malgun Gothic" w:hAnsi="Calibri" w:cs="Times New Roman"/>
      <w:i/>
      <w:iCs/>
      <w:sz w:val="24"/>
      <w:szCs w:val="24"/>
      <w:lang w:val="en-AU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0755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755CF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link w:val="OdlomakpopisaChar"/>
    <w:uiPriority w:val="34"/>
    <w:qFormat/>
    <w:rsid w:val="000755CF"/>
    <w:pPr>
      <w:ind w:left="720"/>
      <w:contextualSpacing/>
    </w:pPr>
  </w:style>
  <w:style w:type="character" w:customStyle="1" w:styleId="Naslov1Char">
    <w:name w:val="Naslov 1 Char"/>
    <w:basedOn w:val="Zadanifontodlomka"/>
    <w:link w:val="Naslov1"/>
    <w:rsid w:val="0087333E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Naslov8Char">
    <w:name w:val="Naslov 8 Char"/>
    <w:basedOn w:val="Zadanifontodlomka"/>
    <w:link w:val="Naslov8"/>
    <w:rsid w:val="0087333E"/>
    <w:rPr>
      <w:rFonts w:ascii="Calibri" w:eastAsia="Malgun Gothic" w:hAnsi="Calibri" w:cs="Times New Roman"/>
      <w:i/>
      <w:iCs/>
      <w:sz w:val="24"/>
      <w:szCs w:val="24"/>
      <w:lang w:val="en-AU" w:eastAsia="hr-HR"/>
    </w:rPr>
  </w:style>
  <w:style w:type="numbering" w:customStyle="1" w:styleId="Bezpopisa1">
    <w:name w:val="Bez popisa1"/>
    <w:next w:val="Bezpopisa"/>
    <w:semiHidden/>
    <w:rsid w:val="0087333E"/>
  </w:style>
  <w:style w:type="paragraph" w:styleId="Tijeloteksta">
    <w:name w:val="Body Text"/>
    <w:basedOn w:val="Normal"/>
    <w:link w:val="TijelotekstaChar"/>
    <w:rsid w:val="0087333E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jelotekstaChar">
    <w:name w:val="Tijelo teksta Char"/>
    <w:basedOn w:val="Zadanifontodlomka"/>
    <w:link w:val="Tijeloteksta"/>
    <w:rsid w:val="0087333E"/>
    <w:rPr>
      <w:rFonts w:ascii="Times New Roman" w:eastAsia="Times New Roman" w:hAnsi="Times New Roman" w:cs="Times New Roman"/>
      <w:sz w:val="24"/>
      <w:szCs w:val="24"/>
    </w:rPr>
  </w:style>
  <w:style w:type="paragraph" w:styleId="Uvuenotijeloteksta">
    <w:name w:val="Body Text Indent"/>
    <w:basedOn w:val="Normal"/>
    <w:link w:val="UvuenotijelotekstaChar"/>
    <w:rsid w:val="0087333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vuenotijelotekstaChar">
    <w:name w:val="Uvučeno tijelo teksta Char"/>
    <w:basedOn w:val="Zadanifontodlomka"/>
    <w:link w:val="Uvuenotijeloteksta"/>
    <w:rsid w:val="0087333E"/>
    <w:rPr>
      <w:rFonts w:ascii="Times New Roman" w:eastAsia="Times New Roman" w:hAnsi="Times New Roman" w:cs="Times New Roman"/>
      <w:sz w:val="24"/>
      <w:szCs w:val="24"/>
    </w:rPr>
  </w:style>
  <w:style w:type="paragraph" w:styleId="Tijeloteksta2">
    <w:name w:val="Body Text 2"/>
    <w:basedOn w:val="Normal"/>
    <w:link w:val="Tijeloteksta2Char"/>
    <w:rsid w:val="0087333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jeloteksta2Char">
    <w:name w:val="Tijelo teksta 2 Char"/>
    <w:basedOn w:val="Zadanifontodlomka"/>
    <w:link w:val="Tijeloteksta2"/>
    <w:rsid w:val="0087333E"/>
    <w:rPr>
      <w:rFonts w:ascii="Times New Roman" w:eastAsia="Times New Roman" w:hAnsi="Times New Roman" w:cs="Times New Roman"/>
      <w:sz w:val="24"/>
      <w:szCs w:val="24"/>
    </w:rPr>
  </w:style>
  <w:style w:type="paragraph" w:styleId="Bezproreda">
    <w:name w:val="No Spacing"/>
    <w:uiPriority w:val="1"/>
    <w:qFormat/>
    <w:rsid w:val="008733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hr-HR"/>
    </w:rPr>
  </w:style>
  <w:style w:type="paragraph" w:styleId="Zaglavlje">
    <w:name w:val="header"/>
    <w:basedOn w:val="Normal"/>
    <w:link w:val="ZaglavljeChar"/>
    <w:uiPriority w:val="99"/>
    <w:unhideWhenUsed/>
    <w:rsid w:val="0087333E"/>
    <w:pPr>
      <w:tabs>
        <w:tab w:val="center" w:pos="4703"/>
        <w:tab w:val="right" w:pos="94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ZaglavljeChar">
    <w:name w:val="Zaglavlje Char"/>
    <w:basedOn w:val="Zadanifontodlomka"/>
    <w:link w:val="Zaglavlje"/>
    <w:uiPriority w:val="99"/>
    <w:rsid w:val="0087333E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Podnoje">
    <w:name w:val="footer"/>
    <w:basedOn w:val="Normal"/>
    <w:link w:val="PodnojeChar"/>
    <w:uiPriority w:val="99"/>
    <w:rsid w:val="0087333E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dnojeChar">
    <w:name w:val="Podnožje Char"/>
    <w:basedOn w:val="Zadanifontodlomka"/>
    <w:link w:val="Podnoje"/>
    <w:uiPriority w:val="99"/>
    <w:rsid w:val="0087333E"/>
    <w:rPr>
      <w:rFonts w:ascii="Times New Roman" w:eastAsia="Times New Roman" w:hAnsi="Times New Roman" w:cs="Times New Roman"/>
      <w:sz w:val="24"/>
      <w:szCs w:val="24"/>
    </w:rPr>
  </w:style>
  <w:style w:type="table" w:styleId="Reetkatablice">
    <w:name w:val="Table Grid"/>
    <w:basedOn w:val="Obinatablica"/>
    <w:rsid w:val="008733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dlomakpopisaChar">
    <w:name w:val="Odlomak popisa Char"/>
    <w:link w:val="Odlomakpopisa"/>
    <w:uiPriority w:val="34"/>
    <w:locked/>
    <w:rsid w:val="0087333E"/>
  </w:style>
  <w:style w:type="character" w:styleId="Hiperveza">
    <w:name w:val="Hyperlink"/>
    <w:uiPriority w:val="99"/>
    <w:unhideWhenUsed/>
    <w:rsid w:val="0087333E"/>
    <w:rPr>
      <w:color w:val="0000FF"/>
      <w:u w:val="single"/>
    </w:rPr>
  </w:style>
  <w:style w:type="paragraph" w:styleId="StandardWeb">
    <w:name w:val="Normal (Web)"/>
    <w:basedOn w:val="Normal"/>
    <w:uiPriority w:val="99"/>
    <w:unhideWhenUsed/>
    <w:rsid w:val="008733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Naslov2Char">
    <w:name w:val="Naslov 2 Char"/>
    <w:basedOn w:val="Zadanifontodlomka"/>
    <w:link w:val="Naslov2"/>
    <w:rsid w:val="0045454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Naslov3Char">
    <w:name w:val="Naslov 3 Char"/>
    <w:basedOn w:val="Zadanifontodlomka"/>
    <w:link w:val="Naslov3"/>
    <w:rsid w:val="0045454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Naslov4Char">
    <w:name w:val="Naslov 4 Char"/>
    <w:basedOn w:val="Zadanifontodlomka"/>
    <w:link w:val="Naslov4"/>
    <w:rsid w:val="00454545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Naslov5Char">
    <w:name w:val="Naslov 5 Char"/>
    <w:basedOn w:val="Zadanifontodlomka"/>
    <w:link w:val="Naslov5"/>
    <w:rsid w:val="00454545"/>
    <w:rPr>
      <w:rFonts w:ascii="Optima" w:eastAsia="Times New Roman" w:hAnsi="Optima" w:cs="Times New Roman"/>
      <w:b/>
      <w:i/>
      <w:sz w:val="24"/>
      <w:szCs w:val="20"/>
      <w:lang w:val="en-US" w:eastAsia="hr-HR"/>
    </w:rPr>
  </w:style>
  <w:style w:type="character" w:customStyle="1" w:styleId="Naslov6Char">
    <w:name w:val="Naslov 6 Char"/>
    <w:basedOn w:val="Zadanifontodlomka"/>
    <w:link w:val="Naslov6"/>
    <w:uiPriority w:val="9"/>
    <w:rsid w:val="00454545"/>
    <w:rPr>
      <w:rFonts w:ascii="Optima" w:eastAsia="Times New Roman" w:hAnsi="Optima" w:cs="Times New Roman"/>
      <w:i/>
      <w:sz w:val="24"/>
      <w:szCs w:val="20"/>
      <w:lang w:val="en-US" w:eastAsia="hr-HR"/>
    </w:rPr>
  </w:style>
  <w:style w:type="character" w:customStyle="1" w:styleId="Naslov7Char">
    <w:name w:val="Naslov 7 Char"/>
    <w:basedOn w:val="Zadanifontodlomka"/>
    <w:link w:val="Naslov7"/>
    <w:rsid w:val="00454545"/>
    <w:rPr>
      <w:rFonts w:ascii="Optima" w:eastAsia="Times New Roman" w:hAnsi="Optima" w:cs="Times New Roman"/>
      <w:b/>
      <w:sz w:val="24"/>
      <w:szCs w:val="20"/>
      <w:lang w:val="sv-SE" w:eastAsia="hr-HR"/>
    </w:rPr>
  </w:style>
  <w:style w:type="numbering" w:customStyle="1" w:styleId="Bezpopisa2">
    <w:name w:val="Bez popisa2"/>
    <w:next w:val="Bezpopisa"/>
    <w:uiPriority w:val="99"/>
    <w:semiHidden/>
    <w:unhideWhenUsed/>
    <w:rsid w:val="00454545"/>
  </w:style>
  <w:style w:type="table" w:customStyle="1" w:styleId="Reetkatablice1">
    <w:name w:val="Rešetka tablice1"/>
    <w:basedOn w:val="Obinatablica"/>
    <w:next w:val="Reetkatablice"/>
    <w:uiPriority w:val="59"/>
    <w:rsid w:val="0045454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Spacing1">
    <w:name w:val="No Spacing1"/>
    <w:rsid w:val="00454545"/>
    <w:pPr>
      <w:suppressAutoHyphens/>
      <w:spacing w:after="0" w:line="100" w:lineRule="atLeast"/>
    </w:pPr>
    <w:rPr>
      <w:rFonts w:ascii="Times New Roman" w:eastAsia="SimSun" w:hAnsi="Times New Roman" w:cs="Calibri"/>
      <w:sz w:val="24"/>
      <w:lang w:eastAsia="ar-SA"/>
    </w:rPr>
  </w:style>
  <w:style w:type="paragraph" w:customStyle="1" w:styleId="ListParagraph1">
    <w:name w:val="List Paragraph1"/>
    <w:basedOn w:val="Normal"/>
    <w:rsid w:val="00454545"/>
    <w:pPr>
      <w:suppressAutoHyphens/>
      <w:spacing w:after="200" w:line="100" w:lineRule="atLeast"/>
      <w:ind w:left="720"/>
    </w:pPr>
    <w:rPr>
      <w:rFonts w:ascii="Times New Roman" w:eastAsia="SimSun" w:hAnsi="Times New Roman" w:cs="Calibri"/>
      <w:sz w:val="24"/>
      <w:lang w:eastAsia="ar-SA"/>
    </w:rPr>
  </w:style>
  <w:style w:type="paragraph" w:customStyle="1" w:styleId="Normal1">
    <w:name w:val="Normal1"/>
    <w:uiPriority w:val="99"/>
    <w:rsid w:val="00C11B01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117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8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33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theme" Target="theme/theme1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5" Type="http://schemas.openxmlformats.org/officeDocument/2006/relationships/image" Target="media/image1.wmf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1226</Words>
  <Characters>6993</Characters>
  <Application>Microsoft Office Word</Application>
  <DocSecurity>0</DocSecurity>
  <Lines>58</Lines>
  <Paragraphs>16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Lea Štifanić</dc:creator>
  <cp:lastModifiedBy>Maja Šimonović Cvitko</cp:lastModifiedBy>
  <cp:revision>2</cp:revision>
  <cp:lastPrinted>2025-11-14T12:36:00Z</cp:lastPrinted>
  <dcterms:created xsi:type="dcterms:W3CDTF">2025-11-17T07:08:00Z</dcterms:created>
  <dcterms:modified xsi:type="dcterms:W3CDTF">2025-11-17T07:08:00Z</dcterms:modified>
</cp:coreProperties>
</file>